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0D" w:rsidRPr="003B530D" w:rsidRDefault="003B530D" w:rsidP="003B530D">
      <w:pPr>
        <w:shd w:val="clear" w:color="auto" w:fill="FFFFFF"/>
        <w:spacing w:after="100" w:afterAutospacing="1"/>
        <w:outlineLvl w:val="1"/>
        <w:rPr>
          <w:rFonts w:ascii="Arial" w:eastAsia="Times New Roman" w:hAnsi="Arial" w:cs="Arial"/>
          <w:color w:val="343A40"/>
          <w:sz w:val="36"/>
          <w:szCs w:val="36"/>
          <w:lang w:eastAsia="es-ES"/>
        </w:rPr>
      </w:pPr>
      <w:r w:rsidRPr="003B530D">
        <w:rPr>
          <w:rFonts w:ascii="Arial" w:eastAsia="Times New Roman" w:hAnsi="Arial" w:cs="Arial"/>
          <w:color w:val="343A40"/>
          <w:sz w:val="36"/>
          <w:szCs w:val="36"/>
          <w:lang w:eastAsia="es-ES"/>
        </w:rPr>
        <w:t>Práctica 6: Semáforo con petición de peatón</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b/>
          <w:bCs/>
          <w:color w:val="343A40"/>
          <w:lang w:eastAsia="es-ES"/>
        </w:rPr>
        <w:t>Descripción:</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   Realizar un programa que simule el funcionamiento de un semáforo con pulsador de peatón. (</w:t>
      </w:r>
      <w:proofErr w:type="gramStart"/>
      <w:r w:rsidRPr="003B530D">
        <w:rPr>
          <w:rFonts w:ascii="Arial" w:eastAsia="Times New Roman" w:hAnsi="Arial" w:cs="Arial"/>
          <w:color w:val="343A40"/>
          <w:lang w:eastAsia="es-ES"/>
        </w:rPr>
        <w:t>solo</w:t>
      </w:r>
      <w:proofErr w:type="gramEnd"/>
      <w:r w:rsidRPr="003B530D">
        <w:rPr>
          <w:rFonts w:ascii="Arial" w:eastAsia="Times New Roman" w:hAnsi="Arial" w:cs="Arial"/>
          <w:color w:val="343A40"/>
          <w:lang w:eastAsia="es-ES"/>
        </w:rPr>
        <w:t xml:space="preserve"> luces vehículo).</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b/>
          <w:bCs/>
          <w:i/>
          <w:iCs/>
          <w:color w:val="343A40"/>
          <w:lang w:eastAsia="es-ES"/>
        </w:rPr>
        <w:t>Entradas/salidas:</w:t>
      </w:r>
    </w:p>
    <w:p w:rsidR="003B530D" w:rsidRPr="003B530D" w:rsidRDefault="003B530D" w:rsidP="003B530D">
      <w:pPr>
        <w:numPr>
          <w:ilvl w:val="0"/>
          <w:numId w:val="1"/>
        </w:numPr>
        <w:shd w:val="clear" w:color="auto" w:fill="FFFFFF"/>
        <w:spacing w:before="100" w:beforeAutospacing="1" w:after="100" w:afterAutospacing="1"/>
        <w:rPr>
          <w:rFonts w:ascii="Arial" w:eastAsia="Times New Roman" w:hAnsi="Arial" w:cs="Arial"/>
          <w:color w:val="343A40"/>
          <w:lang w:eastAsia="es-ES"/>
        </w:rPr>
      </w:pPr>
      <w:proofErr w:type="spellStart"/>
      <w:r w:rsidRPr="003B530D">
        <w:rPr>
          <w:rFonts w:ascii="Arial" w:eastAsia="Times New Roman" w:hAnsi="Arial" w:cs="Arial"/>
          <w:color w:val="343A40"/>
          <w:lang w:eastAsia="es-ES"/>
        </w:rPr>
        <w:t>Led</w:t>
      </w:r>
      <w:proofErr w:type="spellEnd"/>
      <w:r w:rsidRPr="003B530D">
        <w:rPr>
          <w:rFonts w:ascii="Arial" w:eastAsia="Times New Roman" w:hAnsi="Arial" w:cs="Arial"/>
          <w:color w:val="343A40"/>
          <w:lang w:eastAsia="es-ES"/>
        </w:rPr>
        <w:t xml:space="preserve"> rojo - pin 10</w:t>
      </w:r>
    </w:p>
    <w:p w:rsidR="003B530D" w:rsidRPr="003B530D" w:rsidRDefault="003B530D" w:rsidP="003B530D">
      <w:pPr>
        <w:numPr>
          <w:ilvl w:val="0"/>
          <w:numId w:val="1"/>
        </w:numPr>
        <w:shd w:val="clear" w:color="auto" w:fill="FFFFFF"/>
        <w:spacing w:before="100" w:beforeAutospacing="1" w:after="100" w:afterAutospacing="1"/>
        <w:rPr>
          <w:rFonts w:ascii="Arial" w:eastAsia="Times New Roman" w:hAnsi="Arial" w:cs="Arial"/>
          <w:color w:val="343A40"/>
          <w:lang w:eastAsia="es-ES"/>
        </w:rPr>
      </w:pPr>
      <w:proofErr w:type="spellStart"/>
      <w:r w:rsidRPr="003B530D">
        <w:rPr>
          <w:rFonts w:ascii="Arial" w:eastAsia="Times New Roman" w:hAnsi="Arial" w:cs="Arial"/>
          <w:color w:val="343A40"/>
          <w:lang w:eastAsia="es-ES"/>
        </w:rPr>
        <w:t>Led</w:t>
      </w:r>
      <w:proofErr w:type="spellEnd"/>
      <w:r w:rsidRPr="003B530D">
        <w:rPr>
          <w:rFonts w:ascii="Arial" w:eastAsia="Times New Roman" w:hAnsi="Arial" w:cs="Arial"/>
          <w:color w:val="343A40"/>
          <w:lang w:eastAsia="es-ES"/>
        </w:rPr>
        <w:t xml:space="preserve"> </w:t>
      </w:r>
      <w:proofErr w:type="spellStart"/>
      <w:r w:rsidRPr="003B530D">
        <w:rPr>
          <w:rFonts w:ascii="Arial" w:eastAsia="Times New Roman" w:hAnsi="Arial" w:cs="Arial"/>
          <w:color w:val="343A40"/>
          <w:lang w:eastAsia="es-ES"/>
        </w:rPr>
        <w:t>ambar</w:t>
      </w:r>
      <w:proofErr w:type="spellEnd"/>
      <w:r w:rsidRPr="003B530D">
        <w:rPr>
          <w:rFonts w:ascii="Arial" w:eastAsia="Times New Roman" w:hAnsi="Arial" w:cs="Arial"/>
          <w:color w:val="343A40"/>
          <w:lang w:eastAsia="es-ES"/>
        </w:rPr>
        <w:t xml:space="preserve"> - pin 12</w:t>
      </w:r>
    </w:p>
    <w:p w:rsidR="003B530D" w:rsidRPr="003B530D" w:rsidRDefault="003B530D" w:rsidP="003B530D">
      <w:pPr>
        <w:numPr>
          <w:ilvl w:val="0"/>
          <w:numId w:val="1"/>
        </w:numPr>
        <w:shd w:val="clear" w:color="auto" w:fill="FFFFFF"/>
        <w:spacing w:before="100" w:beforeAutospacing="1" w:after="100" w:afterAutospacing="1"/>
        <w:rPr>
          <w:rFonts w:ascii="Arial" w:eastAsia="Times New Roman" w:hAnsi="Arial" w:cs="Arial"/>
          <w:color w:val="343A40"/>
          <w:lang w:eastAsia="es-ES"/>
        </w:rPr>
      </w:pPr>
      <w:proofErr w:type="spellStart"/>
      <w:r w:rsidRPr="003B530D">
        <w:rPr>
          <w:rFonts w:ascii="Arial" w:eastAsia="Times New Roman" w:hAnsi="Arial" w:cs="Arial"/>
          <w:color w:val="343A40"/>
          <w:lang w:eastAsia="es-ES"/>
        </w:rPr>
        <w:t>Led</w:t>
      </w:r>
      <w:proofErr w:type="spellEnd"/>
      <w:r w:rsidRPr="003B530D">
        <w:rPr>
          <w:rFonts w:ascii="Arial" w:eastAsia="Times New Roman" w:hAnsi="Arial" w:cs="Arial"/>
          <w:color w:val="343A40"/>
          <w:lang w:eastAsia="es-ES"/>
        </w:rPr>
        <w:t xml:space="preserve"> verde - pin 13</w:t>
      </w:r>
    </w:p>
    <w:p w:rsidR="003B530D" w:rsidRPr="003B530D" w:rsidRDefault="003B530D" w:rsidP="003B530D">
      <w:pPr>
        <w:numPr>
          <w:ilvl w:val="0"/>
          <w:numId w:val="1"/>
        </w:numPr>
        <w:shd w:val="clear" w:color="auto" w:fill="FFFFFF"/>
        <w:spacing w:before="100" w:beforeAutospacing="1"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Pulsador - pin 2</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b/>
          <w:bCs/>
          <w:i/>
          <w:iCs/>
          <w:color w:val="343A40"/>
          <w:lang w:eastAsia="es-ES"/>
        </w:rPr>
        <w:t>Funcionamiento:</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   Ciclos-tiempos si no hay pulsación:</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      Verde (constantemente)</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    Si hay pulsación:</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 xml:space="preserve">       Seguirá en verde si no ha transcurrido un tiempo mínimo de 30s. - </w:t>
      </w:r>
      <w:proofErr w:type="spellStart"/>
      <w:r w:rsidRPr="003B530D">
        <w:rPr>
          <w:rFonts w:ascii="Arial" w:eastAsia="Times New Roman" w:hAnsi="Arial" w:cs="Arial"/>
          <w:color w:val="343A40"/>
          <w:lang w:eastAsia="es-ES"/>
        </w:rPr>
        <w:t>Ambar</w:t>
      </w:r>
      <w:proofErr w:type="spellEnd"/>
      <w:r w:rsidRPr="003B530D">
        <w:rPr>
          <w:rFonts w:ascii="Arial" w:eastAsia="Times New Roman" w:hAnsi="Arial" w:cs="Arial"/>
          <w:color w:val="343A40"/>
          <w:lang w:eastAsia="es-ES"/>
        </w:rPr>
        <w:t xml:space="preserve"> (2s) - Rojo (10s) - </w:t>
      </w:r>
      <w:proofErr w:type="spellStart"/>
      <w:r w:rsidRPr="003B530D">
        <w:rPr>
          <w:rFonts w:ascii="Arial" w:eastAsia="Times New Roman" w:hAnsi="Arial" w:cs="Arial"/>
          <w:color w:val="343A40"/>
          <w:lang w:eastAsia="es-ES"/>
        </w:rPr>
        <w:t>Ambar</w:t>
      </w:r>
      <w:proofErr w:type="spellEnd"/>
      <w:r w:rsidRPr="003B530D">
        <w:rPr>
          <w:rFonts w:ascii="Arial" w:eastAsia="Times New Roman" w:hAnsi="Arial" w:cs="Arial"/>
          <w:color w:val="343A40"/>
          <w:lang w:eastAsia="es-ES"/>
        </w:rPr>
        <w:t xml:space="preserve"> intermitente (5s)</w:t>
      </w:r>
    </w:p>
    <w:p w:rsid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 xml:space="preserve">       </w:t>
      </w:r>
      <w:proofErr w:type="gramStart"/>
      <w:r w:rsidRPr="003B530D">
        <w:rPr>
          <w:rFonts w:ascii="Arial" w:eastAsia="Times New Roman" w:hAnsi="Arial" w:cs="Arial"/>
          <w:color w:val="343A40"/>
          <w:lang w:eastAsia="es-ES"/>
        </w:rPr>
        <w:t>y</w:t>
      </w:r>
      <w:proofErr w:type="gramEnd"/>
      <w:r w:rsidRPr="003B530D">
        <w:rPr>
          <w:rFonts w:ascii="Arial" w:eastAsia="Times New Roman" w:hAnsi="Arial" w:cs="Arial"/>
          <w:color w:val="343A40"/>
          <w:lang w:eastAsia="es-ES"/>
        </w:rPr>
        <w:t xml:space="preserve"> se considerará final del efecto de pulsación.</w:t>
      </w:r>
    </w:p>
    <w:p w:rsidR="003B530D" w:rsidRDefault="003B530D" w:rsidP="003B530D">
      <w:pPr>
        <w:shd w:val="clear" w:color="auto" w:fill="FFFFFF"/>
        <w:spacing w:after="100" w:afterAutospacing="1"/>
        <w:rPr>
          <w:rFonts w:ascii="Arial" w:eastAsia="Times New Roman" w:hAnsi="Arial" w:cs="Arial"/>
          <w:color w:val="343A40"/>
          <w:lang w:eastAsia="es-ES"/>
        </w:rPr>
      </w:pPr>
      <w:r>
        <w:rPr>
          <w:rFonts w:ascii="Arial" w:eastAsia="Times New Roman" w:hAnsi="Arial" w:cs="Arial"/>
          <w:noProof/>
          <w:color w:val="343A40"/>
          <w:lang w:eastAsia="es-ES"/>
        </w:rPr>
        <w:drawing>
          <wp:inline distT="0" distB="0" distL="0" distR="0">
            <wp:extent cx="3046919" cy="3314700"/>
            <wp:effectExtent l="19050" t="0" r="1081"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046919" cy="3314700"/>
                    </a:xfrm>
                    <a:prstGeom prst="rect">
                      <a:avLst/>
                    </a:prstGeom>
                    <a:noFill/>
                    <a:ln w="9525">
                      <a:noFill/>
                      <a:miter lim="800000"/>
                      <a:headEnd/>
                      <a:tailEnd/>
                    </a:ln>
                  </pic:spPr>
                </pic:pic>
              </a:graphicData>
            </a:graphic>
          </wp:inline>
        </w:drawing>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p>
    <w:p w:rsidR="003B530D" w:rsidRPr="003B530D" w:rsidRDefault="003B530D" w:rsidP="003B530D">
      <w:pPr>
        <w:shd w:val="clear" w:color="auto" w:fill="FFFFFF"/>
        <w:spacing w:after="100" w:afterAutospacing="1"/>
        <w:rPr>
          <w:rFonts w:ascii="Arial" w:eastAsia="Times New Roman" w:hAnsi="Arial" w:cs="Arial"/>
          <w:color w:val="343A40"/>
          <w:lang w:eastAsia="es-ES"/>
        </w:rPr>
      </w:pPr>
    </w:p>
    <w:p w:rsidR="003B530D" w:rsidRPr="003B530D" w:rsidRDefault="003B530D" w:rsidP="003B530D">
      <w:pPr>
        <w:shd w:val="clear" w:color="auto" w:fill="FFFFFF"/>
        <w:spacing w:after="100" w:afterAutospacing="1"/>
        <w:outlineLvl w:val="1"/>
        <w:rPr>
          <w:rFonts w:ascii="Arial" w:eastAsia="Times New Roman" w:hAnsi="Arial" w:cs="Arial"/>
          <w:color w:val="343A40"/>
          <w:sz w:val="36"/>
          <w:szCs w:val="36"/>
          <w:lang w:eastAsia="es-ES"/>
        </w:rPr>
      </w:pPr>
      <w:r w:rsidRPr="003B530D">
        <w:rPr>
          <w:rFonts w:ascii="Arial" w:eastAsia="Times New Roman" w:hAnsi="Arial" w:cs="Arial"/>
          <w:color w:val="343A40"/>
          <w:sz w:val="36"/>
          <w:szCs w:val="36"/>
          <w:lang w:eastAsia="es-ES"/>
        </w:rPr>
        <w:lastRenderedPageBreak/>
        <w:t xml:space="preserve">Práctica 7: Control de un </w:t>
      </w:r>
      <w:proofErr w:type="spellStart"/>
      <w:r w:rsidRPr="003B530D">
        <w:rPr>
          <w:rFonts w:ascii="Arial" w:eastAsia="Times New Roman" w:hAnsi="Arial" w:cs="Arial"/>
          <w:color w:val="343A40"/>
          <w:sz w:val="36"/>
          <w:szCs w:val="36"/>
          <w:lang w:eastAsia="es-ES"/>
        </w:rPr>
        <w:t>led</w:t>
      </w:r>
      <w:proofErr w:type="spellEnd"/>
      <w:r w:rsidRPr="003B530D">
        <w:rPr>
          <w:rFonts w:ascii="Arial" w:eastAsia="Times New Roman" w:hAnsi="Arial" w:cs="Arial"/>
          <w:color w:val="343A40"/>
          <w:sz w:val="36"/>
          <w:szCs w:val="36"/>
          <w:lang w:eastAsia="es-ES"/>
        </w:rPr>
        <w:t xml:space="preserve"> con pulsador</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b/>
          <w:bCs/>
          <w:color w:val="343A40"/>
          <w:lang w:eastAsia="es-ES"/>
        </w:rPr>
        <w:t>Descripción:</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 xml:space="preserve">   Realizar un programa que controle el encendido y apagado de un </w:t>
      </w:r>
      <w:proofErr w:type="spellStart"/>
      <w:r w:rsidRPr="003B530D">
        <w:rPr>
          <w:rFonts w:ascii="Arial" w:eastAsia="Times New Roman" w:hAnsi="Arial" w:cs="Arial"/>
          <w:color w:val="343A40"/>
          <w:lang w:eastAsia="es-ES"/>
        </w:rPr>
        <w:t>led</w:t>
      </w:r>
      <w:proofErr w:type="spellEnd"/>
      <w:r w:rsidRPr="003B530D">
        <w:rPr>
          <w:rFonts w:ascii="Arial" w:eastAsia="Times New Roman" w:hAnsi="Arial" w:cs="Arial"/>
          <w:color w:val="343A40"/>
          <w:lang w:eastAsia="es-ES"/>
        </w:rPr>
        <w:t xml:space="preserve"> mediante la pulsación de un pulsador.</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b/>
          <w:bCs/>
          <w:i/>
          <w:iCs/>
          <w:color w:val="343A40"/>
          <w:lang w:eastAsia="es-ES"/>
        </w:rPr>
        <w:t>Entradas/salidas:</w:t>
      </w:r>
    </w:p>
    <w:p w:rsidR="003B530D" w:rsidRPr="003B530D" w:rsidRDefault="003B530D" w:rsidP="003B530D">
      <w:pPr>
        <w:numPr>
          <w:ilvl w:val="0"/>
          <w:numId w:val="2"/>
        </w:numPr>
        <w:shd w:val="clear" w:color="auto" w:fill="FFFFFF"/>
        <w:spacing w:before="100" w:beforeAutospacing="1" w:after="100" w:afterAutospacing="1"/>
        <w:rPr>
          <w:rFonts w:ascii="Arial" w:eastAsia="Times New Roman" w:hAnsi="Arial" w:cs="Arial"/>
          <w:color w:val="343A40"/>
          <w:lang w:eastAsia="es-ES"/>
        </w:rPr>
      </w:pPr>
      <w:r w:rsidRPr="003B530D">
        <w:rPr>
          <w:rFonts w:ascii="Arial" w:eastAsia="Times New Roman" w:hAnsi="Arial" w:cs="Arial"/>
          <w:color w:val="343A40"/>
          <w:lang w:eastAsia="es-ES"/>
        </w:rPr>
        <w:t>Pulsador - pin 2</w:t>
      </w:r>
    </w:p>
    <w:p w:rsidR="003B530D" w:rsidRPr="003B530D" w:rsidRDefault="003B530D" w:rsidP="003B530D">
      <w:pPr>
        <w:numPr>
          <w:ilvl w:val="0"/>
          <w:numId w:val="2"/>
        </w:numPr>
        <w:shd w:val="clear" w:color="auto" w:fill="FFFFFF"/>
        <w:spacing w:before="100" w:beforeAutospacing="1" w:after="100" w:afterAutospacing="1"/>
        <w:rPr>
          <w:rFonts w:ascii="Arial" w:eastAsia="Times New Roman" w:hAnsi="Arial" w:cs="Arial"/>
          <w:color w:val="343A40"/>
          <w:lang w:eastAsia="es-ES"/>
        </w:rPr>
      </w:pPr>
      <w:proofErr w:type="spellStart"/>
      <w:r w:rsidRPr="003B530D">
        <w:rPr>
          <w:rFonts w:ascii="Arial" w:eastAsia="Times New Roman" w:hAnsi="Arial" w:cs="Arial"/>
          <w:color w:val="343A40"/>
          <w:lang w:eastAsia="es-ES"/>
        </w:rPr>
        <w:t>Led</w:t>
      </w:r>
      <w:proofErr w:type="spellEnd"/>
      <w:r w:rsidRPr="003B530D">
        <w:rPr>
          <w:rFonts w:ascii="Arial" w:eastAsia="Times New Roman" w:hAnsi="Arial" w:cs="Arial"/>
          <w:color w:val="343A40"/>
          <w:lang w:eastAsia="es-ES"/>
        </w:rPr>
        <w:t xml:space="preserve"> - pin 13</w:t>
      </w:r>
    </w:p>
    <w:p w:rsidR="003B530D" w:rsidRPr="003B530D" w:rsidRDefault="003B530D" w:rsidP="003B530D">
      <w:pPr>
        <w:shd w:val="clear" w:color="auto" w:fill="FFFFFF"/>
        <w:spacing w:after="100" w:afterAutospacing="1"/>
        <w:rPr>
          <w:rFonts w:ascii="Arial" w:eastAsia="Times New Roman" w:hAnsi="Arial" w:cs="Arial"/>
          <w:color w:val="343A40"/>
          <w:lang w:eastAsia="es-ES"/>
        </w:rPr>
      </w:pPr>
      <w:r w:rsidRPr="003B530D">
        <w:rPr>
          <w:rFonts w:ascii="Arial" w:eastAsia="Times New Roman" w:hAnsi="Arial" w:cs="Arial"/>
          <w:b/>
          <w:bCs/>
          <w:i/>
          <w:iCs/>
          <w:color w:val="343A40"/>
          <w:lang w:eastAsia="es-ES"/>
        </w:rPr>
        <w:t>Funcionamiento:</w:t>
      </w:r>
    </w:p>
    <w:p w:rsidR="003B530D" w:rsidRPr="003B530D" w:rsidRDefault="003B530D" w:rsidP="003B530D">
      <w:pPr>
        <w:numPr>
          <w:ilvl w:val="0"/>
          <w:numId w:val="3"/>
        </w:numPr>
        <w:shd w:val="clear" w:color="auto" w:fill="FFFFFF"/>
        <w:spacing w:before="100" w:beforeAutospacing="1" w:after="100" w:afterAutospacing="1"/>
        <w:rPr>
          <w:rFonts w:ascii="Arial" w:eastAsia="Times New Roman" w:hAnsi="Arial" w:cs="Arial"/>
          <w:color w:val="343A40"/>
          <w:lang w:eastAsia="es-ES"/>
        </w:rPr>
      </w:pPr>
      <w:r w:rsidRPr="003B530D">
        <w:rPr>
          <w:rFonts w:ascii="Arial" w:eastAsia="Times New Roman" w:hAnsi="Arial" w:cs="Arial"/>
          <w:b/>
          <w:bCs/>
          <w:color w:val="343A40"/>
          <w:sz w:val="24"/>
          <w:szCs w:val="24"/>
          <w:lang w:eastAsia="es-ES"/>
        </w:rPr>
        <w:t xml:space="preserve">Una pulsación enciende, la siguiente apaga, la siguiente </w:t>
      </w:r>
      <w:proofErr w:type="gramStart"/>
      <w:r w:rsidRPr="003B530D">
        <w:rPr>
          <w:rFonts w:ascii="Arial" w:eastAsia="Times New Roman" w:hAnsi="Arial" w:cs="Arial"/>
          <w:b/>
          <w:bCs/>
          <w:color w:val="343A40"/>
          <w:sz w:val="24"/>
          <w:szCs w:val="24"/>
          <w:lang w:eastAsia="es-ES"/>
        </w:rPr>
        <w:t>enciende .....</w:t>
      </w:r>
      <w:proofErr w:type="gramEnd"/>
    </w:p>
    <w:p w:rsidR="003B530D" w:rsidRPr="003B530D" w:rsidRDefault="003B530D" w:rsidP="003B530D">
      <w:pPr>
        <w:shd w:val="clear" w:color="auto" w:fill="FFFFFF"/>
        <w:spacing w:after="0"/>
        <w:rPr>
          <w:rFonts w:ascii="Arial" w:eastAsia="Times New Roman" w:hAnsi="Arial" w:cs="Arial"/>
          <w:color w:val="343A40"/>
          <w:lang w:eastAsia="es-ES"/>
        </w:rPr>
      </w:pPr>
      <w:r w:rsidRPr="003B530D">
        <w:rPr>
          <w:rFonts w:ascii="Arial" w:eastAsia="Times New Roman" w:hAnsi="Arial" w:cs="Arial"/>
          <w:b/>
          <w:bCs/>
          <w:color w:val="343A40"/>
          <w:lang w:eastAsia="es-ES"/>
        </w:rPr>
        <w:t>Pistas:</w:t>
      </w:r>
      <w:r w:rsidRPr="003B530D">
        <w:rPr>
          <w:rFonts w:ascii="Arial" w:eastAsia="Times New Roman" w:hAnsi="Arial" w:cs="Arial"/>
          <w:b/>
          <w:bCs/>
          <w:color w:val="343A40"/>
          <w:lang w:eastAsia="es-ES"/>
        </w:rPr>
        <w:br/>
      </w:r>
    </w:p>
    <w:p w:rsidR="003B530D" w:rsidRPr="003B530D" w:rsidRDefault="003B530D" w:rsidP="003B530D">
      <w:pPr>
        <w:numPr>
          <w:ilvl w:val="0"/>
          <w:numId w:val="4"/>
        </w:numPr>
        <w:shd w:val="clear" w:color="auto" w:fill="FFFFFF"/>
        <w:spacing w:before="100" w:beforeAutospacing="1" w:after="100" w:afterAutospacing="1"/>
        <w:rPr>
          <w:rFonts w:ascii="Arial" w:eastAsia="Times New Roman" w:hAnsi="Arial" w:cs="Arial"/>
          <w:color w:val="343A40"/>
          <w:lang w:eastAsia="es-ES"/>
        </w:rPr>
      </w:pPr>
      <w:r w:rsidRPr="003B530D">
        <w:rPr>
          <w:rFonts w:ascii="Arial" w:eastAsia="Times New Roman" w:hAnsi="Arial" w:cs="Arial"/>
          <w:b/>
          <w:bCs/>
          <w:color w:val="343A40"/>
          <w:sz w:val="24"/>
          <w:szCs w:val="24"/>
          <w:lang w:eastAsia="es-ES"/>
        </w:rPr>
        <w:t>Hay que diferenciar entre pulsaciones, no estado del pulsador...</w:t>
      </w:r>
      <w:r w:rsidRPr="003B530D">
        <w:rPr>
          <w:rFonts w:ascii="Arial" w:eastAsia="Times New Roman" w:hAnsi="Arial" w:cs="Arial"/>
          <w:b/>
          <w:bCs/>
          <w:color w:val="343A40"/>
          <w:sz w:val="24"/>
          <w:szCs w:val="24"/>
          <w:lang w:eastAsia="es-ES"/>
        </w:rPr>
        <w:br/>
      </w:r>
    </w:p>
    <w:p w:rsidR="003B530D" w:rsidRPr="003B530D" w:rsidRDefault="003B530D" w:rsidP="003B530D">
      <w:pPr>
        <w:numPr>
          <w:ilvl w:val="0"/>
          <w:numId w:val="4"/>
        </w:numPr>
        <w:shd w:val="clear" w:color="auto" w:fill="FFFFFF"/>
        <w:spacing w:before="100" w:beforeAutospacing="1" w:after="100" w:afterAutospacing="1"/>
        <w:rPr>
          <w:rFonts w:ascii="Arial" w:eastAsia="Times New Roman" w:hAnsi="Arial" w:cs="Arial"/>
          <w:color w:val="343A40"/>
          <w:lang w:eastAsia="es-ES"/>
        </w:rPr>
      </w:pPr>
      <w:r w:rsidRPr="003B530D">
        <w:rPr>
          <w:rFonts w:ascii="Arial" w:eastAsia="Times New Roman" w:hAnsi="Arial" w:cs="Arial"/>
          <w:color w:val="343A40"/>
          <w:sz w:val="24"/>
          <w:szCs w:val="24"/>
          <w:lang w:eastAsia="es-ES"/>
        </w:rPr>
        <w:t> </w:t>
      </w:r>
      <w:r w:rsidRPr="003B530D">
        <w:rPr>
          <w:rFonts w:ascii="Arial" w:eastAsia="Times New Roman" w:hAnsi="Arial" w:cs="Arial"/>
          <w:b/>
          <w:bCs/>
          <w:color w:val="343A40"/>
          <w:sz w:val="24"/>
          <w:szCs w:val="24"/>
          <w:lang w:eastAsia="es-ES"/>
        </w:rPr>
        <w:t>e puede realizar la acción de encendido y apagado en el momento de la pulsación o de la liberación </w:t>
      </w:r>
      <w:r w:rsidRPr="003B530D">
        <w:rPr>
          <w:rFonts w:ascii="Arial" w:eastAsia="Times New Roman" w:hAnsi="Arial" w:cs="Arial"/>
          <w:color w:val="343A40"/>
          <w:sz w:val="24"/>
          <w:szCs w:val="24"/>
          <w:lang w:eastAsia="es-ES"/>
        </w:rPr>
        <w:t>(Transiciones HIGH-LOW o LOW-HIGH)...</w:t>
      </w:r>
    </w:p>
    <w:p w:rsidR="003B530D" w:rsidRPr="003B530D" w:rsidRDefault="003B530D" w:rsidP="003B530D">
      <w:pPr>
        <w:numPr>
          <w:ilvl w:val="0"/>
          <w:numId w:val="4"/>
        </w:numPr>
        <w:shd w:val="clear" w:color="auto" w:fill="FFFFFF"/>
        <w:spacing w:before="100" w:beforeAutospacing="1" w:after="100" w:afterAutospacing="1"/>
        <w:rPr>
          <w:rFonts w:ascii="Arial" w:eastAsia="Times New Roman" w:hAnsi="Arial" w:cs="Arial"/>
          <w:color w:val="343A40"/>
          <w:lang w:eastAsia="es-ES"/>
        </w:rPr>
      </w:pPr>
      <w:r w:rsidRPr="003B530D">
        <w:rPr>
          <w:rFonts w:ascii="Arial" w:eastAsia="Times New Roman" w:hAnsi="Arial" w:cs="Arial"/>
          <w:color w:val="343A40"/>
          <w:sz w:val="24"/>
          <w:szCs w:val="24"/>
          <w:lang w:eastAsia="es-ES"/>
        </w:rPr>
        <w:t>Se necesitarán variables para diferenciar el valor anterior del actual.</w:t>
      </w:r>
    </w:p>
    <w:p w:rsidR="001B19C3" w:rsidRDefault="001B19C3"/>
    <w:p w:rsidR="003B530D" w:rsidRDefault="003B530D">
      <w:r>
        <w:rPr>
          <w:noProof/>
          <w:lang w:eastAsia="es-ES"/>
        </w:rPr>
        <w:drawing>
          <wp:inline distT="0" distB="0" distL="0" distR="0">
            <wp:extent cx="2238375" cy="256926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238375" cy="2569265"/>
                    </a:xfrm>
                    <a:prstGeom prst="rect">
                      <a:avLst/>
                    </a:prstGeom>
                    <a:noFill/>
                    <a:ln w="9525">
                      <a:noFill/>
                      <a:miter lim="800000"/>
                      <a:headEnd/>
                      <a:tailEnd/>
                    </a:ln>
                  </pic:spPr>
                </pic:pic>
              </a:graphicData>
            </a:graphic>
          </wp:inline>
        </w:drawing>
      </w:r>
    </w:p>
    <w:p w:rsidR="003B530D" w:rsidRDefault="003B530D"/>
    <w:p w:rsidR="003B530D" w:rsidRDefault="007A1ACD">
      <w:r>
        <w:rPr>
          <w:noProof/>
          <w:lang w:eastAsia="es-ES"/>
        </w:rPr>
        <w:lastRenderedPageBreak/>
        <w:drawing>
          <wp:inline distT="0" distB="0" distL="0" distR="0">
            <wp:extent cx="1743075" cy="2748417"/>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743075" cy="2748417"/>
                    </a:xfrm>
                    <a:prstGeom prst="rect">
                      <a:avLst/>
                    </a:prstGeom>
                    <a:noFill/>
                    <a:ln w="9525">
                      <a:noFill/>
                      <a:miter lim="800000"/>
                      <a:headEnd/>
                      <a:tailEnd/>
                    </a:ln>
                  </pic:spPr>
                </pic:pic>
              </a:graphicData>
            </a:graphic>
          </wp:inline>
        </w:drawing>
      </w:r>
      <w:r>
        <w:t xml:space="preserve">      </w:t>
      </w:r>
      <w:r>
        <w:rPr>
          <w:noProof/>
          <w:lang w:eastAsia="es-ES"/>
        </w:rPr>
        <w:drawing>
          <wp:inline distT="0" distB="0" distL="0" distR="0">
            <wp:extent cx="2210682" cy="31623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210682" cy="3162300"/>
                    </a:xfrm>
                    <a:prstGeom prst="rect">
                      <a:avLst/>
                    </a:prstGeom>
                    <a:noFill/>
                    <a:ln w="9525">
                      <a:noFill/>
                      <a:miter lim="800000"/>
                      <a:headEnd/>
                      <a:tailEnd/>
                    </a:ln>
                  </pic:spPr>
                </pic:pic>
              </a:graphicData>
            </a:graphic>
          </wp:inline>
        </w:drawing>
      </w:r>
    </w:p>
    <w:p w:rsidR="007A1ACD" w:rsidRDefault="007A1ACD"/>
    <w:p w:rsidR="007A1ACD" w:rsidRDefault="007A1ACD"/>
    <w:p w:rsidR="007A1ACD" w:rsidRDefault="007A1ACD"/>
    <w:p w:rsidR="007A1ACD" w:rsidRPr="007A1ACD" w:rsidRDefault="007A1ACD" w:rsidP="007A1ACD">
      <w:pPr>
        <w:shd w:val="clear" w:color="auto" w:fill="FFFFFF"/>
        <w:spacing w:after="100" w:afterAutospacing="1"/>
        <w:outlineLvl w:val="1"/>
        <w:rPr>
          <w:rFonts w:ascii="Arial" w:eastAsia="Times New Roman" w:hAnsi="Arial" w:cs="Arial"/>
          <w:color w:val="343A40"/>
          <w:sz w:val="36"/>
          <w:szCs w:val="36"/>
          <w:lang w:eastAsia="es-ES"/>
        </w:rPr>
      </w:pPr>
      <w:r w:rsidRPr="007A1ACD">
        <w:rPr>
          <w:rFonts w:ascii="Arial" w:eastAsia="Times New Roman" w:hAnsi="Arial" w:cs="Arial"/>
          <w:color w:val="343A40"/>
          <w:sz w:val="36"/>
          <w:szCs w:val="36"/>
          <w:lang w:eastAsia="es-ES"/>
        </w:rPr>
        <w:t xml:space="preserve">Práctica 7_2: Control de un </w:t>
      </w:r>
      <w:proofErr w:type="spellStart"/>
      <w:r w:rsidRPr="007A1ACD">
        <w:rPr>
          <w:rFonts w:ascii="Arial" w:eastAsia="Times New Roman" w:hAnsi="Arial" w:cs="Arial"/>
          <w:color w:val="343A40"/>
          <w:sz w:val="36"/>
          <w:szCs w:val="36"/>
          <w:lang w:eastAsia="es-ES"/>
        </w:rPr>
        <w:t>led</w:t>
      </w:r>
      <w:proofErr w:type="spellEnd"/>
      <w:r w:rsidRPr="007A1ACD">
        <w:rPr>
          <w:rFonts w:ascii="Arial" w:eastAsia="Times New Roman" w:hAnsi="Arial" w:cs="Arial"/>
          <w:color w:val="343A40"/>
          <w:sz w:val="36"/>
          <w:szCs w:val="36"/>
          <w:lang w:eastAsia="es-ES"/>
        </w:rPr>
        <w:t xml:space="preserve"> con dos pulsadores</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color w:val="343A40"/>
          <w:lang w:eastAsia="es-ES"/>
        </w:rPr>
        <w:t>Descripción:</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   Realizar un programa que controle el encendido y apagado de un </w:t>
      </w:r>
      <w:proofErr w:type="spellStart"/>
      <w:r w:rsidRPr="007A1ACD">
        <w:rPr>
          <w:rFonts w:ascii="Arial" w:eastAsia="Times New Roman" w:hAnsi="Arial" w:cs="Arial"/>
          <w:color w:val="343A40"/>
          <w:lang w:eastAsia="es-ES"/>
        </w:rPr>
        <w:t>led</w:t>
      </w:r>
      <w:proofErr w:type="spellEnd"/>
      <w:r w:rsidRPr="007A1ACD">
        <w:rPr>
          <w:rFonts w:ascii="Arial" w:eastAsia="Times New Roman" w:hAnsi="Arial" w:cs="Arial"/>
          <w:color w:val="343A40"/>
          <w:lang w:eastAsia="es-ES"/>
        </w:rPr>
        <w:t xml:space="preserve"> mediante la pulsación de dos pulsadores.</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Entradas/salidas:</w:t>
      </w:r>
    </w:p>
    <w:p w:rsidR="007A1ACD" w:rsidRPr="007A1ACD" w:rsidRDefault="007A1ACD" w:rsidP="007A1ACD">
      <w:pPr>
        <w:numPr>
          <w:ilvl w:val="0"/>
          <w:numId w:val="5"/>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Pulsador encendido - pin 2</w:t>
      </w:r>
    </w:p>
    <w:p w:rsidR="007A1ACD" w:rsidRPr="007A1ACD" w:rsidRDefault="007A1ACD" w:rsidP="007A1ACD">
      <w:pPr>
        <w:numPr>
          <w:ilvl w:val="0"/>
          <w:numId w:val="5"/>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Pulsador apagado  - pin 3</w:t>
      </w:r>
    </w:p>
    <w:p w:rsidR="007A1ACD" w:rsidRPr="007A1ACD" w:rsidRDefault="007A1ACD" w:rsidP="007A1ACD">
      <w:pPr>
        <w:numPr>
          <w:ilvl w:val="0"/>
          <w:numId w:val="5"/>
        </w:numPr>
        <w:shd w:val="clear" w:color="auto" w:fill="FFFFFF"/>
        <w:spacing w:before="100" w:beforeAutospacing="1" w:after="100" w:afterAutospacing="1"/>
        <w:rPr>
          <w:rFonts w:ascii="Arial" w:eastAsia="Times New Roman" w:hAnsi="Arial" w:cs="Arial"/>
          <w:color w:val="343A40"/>
          <w:lang w:eastAsia="es-ES"/>
        </w:rPr>
      </w:pPr>
      <w:proofErr w:type="spellStart"/>
      <w:r w:rsidRPr="007A1ACD">
        <w:rPr>
          <w:rFonts w:ascii="Arial" w:eastAsia="Times New Roman" w:hAnsi="Arial" w:cs="Arial"/>
          <w:color w:val="343A40"/>
          <w:lang w:eastAsia="es-ES"/>
        </w:rPr>
        <w:t>Led</w:t>
      </w:r>
      <w:proofErr w:type="spellEnd"/>
      <w:r w:rsidRPr="007A1ACD">
        <w:rPr>
          <w:rFonts w:ascii="Arial" w:eastAsia="Times New Roman" w:hAnsi="Arial" w:cs="Arial"/>
          <w:color w:val="343A40"/>
          <w:lang w:eastAsia="es-ES"/>
        </w:rPr>
        <w:t xml:space="preserve"> - pin 13</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Funcionamiento:</w:t>
      </w:r>
    </w:p>
    <w:p w:rsidR="007A1ACD" w:rsidRPr="007A1ACD" w:rsidRDefault="007A1ACD" w:rsidP="007A1ACD">
      <w:pPr>
        <w:numPr>
          <w:ilvl w:val="0"/>
          <w:numId w:val="6"/>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El </w:t>
      </w:r>
      <w:proofErr w:type="spellStart"/>
      <w:r w:rsidRPr="007A1ACD">
        <w:rPr>
          <w:rFonts w:ascii="Arial" w:eastAsia="Times New Roman" w:hAnsi="Arial" w:cs="Arial"/>
          <w:color w:val="343A40"/>
          <w:lang w:eastAsia="es-ES"/>
        </w:rPr>
        <w:t>led</w:t>
      </w:r>
      <w:proofErr w:type="spellEnd"/>
      <w:r w:rsidRPr="007A1ACD">
        <w:rPr>
          <w:rFonts w:ascii="Arial" w:eastAsia="Times New Roman" w:hAnsi="Arial" w:cs="Arial"/>
          <w:color w:val="343A40"/>
          <w:lang w:eastAsia="es-ES"/>
        </w:rPr>
        <w:t xml:space="preserve"> se enciende si se presiona durante al menos 2 segundos el pulsador de encendido.</w:t>
      </w:r>
    </w:p>
    <w:p w:rsidR="007A1ACD" w:rsidRPr="007A1ACD" w:rsidRDefault="007A1ACD" w:rsidP="007A1ACD">
      <w:pPr>
        <w:numPr>
          <w:ilvl w:val="0"/>
          <w:numId w:val="6"/>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El </w:t>
      </w:r>
      <w:proofErr w:type="spellStart"/>
      <w:r w:rsidRPr="007A1ACD">
        <w:rPr>
          <w:rFonts w:ascii="Arial" w:eastAsia="Times New Roman" w:hAnsi="Arial" w:cs="Arial"/>
          <w:color w:val="343A40"/>
          <w:lang w:eastAsia="es-ES"/>
        </w:rPr>
        <w:t>led</w:t>
      </w:r>
      <w:proofErr w:type="spellEnd"/>
      <w:r w:rsidRPr="007A1ACD">
        <w:rPr>
          <w:rFonts w:ascii="Arial" w:eastAsia="Times New Roman" w:hAnsi="Arial" w:cs="Arial"/>
          <w:color w:val="343A40"/>
          <w:lang w:eastAsia="es-ES"/>
        </w:rPr>
        <w:t xml:space="preserve"> se apaga si se presiona durante al menos 2 segundos el pulsador de apagado.</w:t>
      </w:r>
    </w:p>
    <w:p w:rsidR="007A1ACD" w:rsidRPr="007A1ACD" w:rsidRDefault="007A1ACD" w:rsidP="007A1ACD">
      <w:pPr>
        <w:numPr>
          <w:ilvl w:val="0"/>
          <w:numId w:val="6"/>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Si cualquier pulsación se libera antes de 2 segundos no debe cambiar el estado del </w:t>
      </w:r>
      <w:proofErr w:type="spellStart"/>
      <w:r w:rsidRPr="007A1ACD">
        <w:rPr>
          <w:rFonts w:ascii="Arial" w:eastAsia="Times New Roman" w:hAnsi="Arial" w:cs="Arial"/>
          <w:color w:val="343A40"/>
          <w:lang w:eastAsia="es-ES"/>
        </w:rPr>
        <w:t>led</w:t>
      </w:r>
      <w:proofErr w:type="spellEnd"/>
      <w:r w:rsidRPr="007A1ACD">
        <w:rPr>
          <w:rFonts w:ascii="Arial" w:eastAsia="Times New Roman" w:hAnsi="Arial" w:cs="Arial"/>
          <w:color w:val="343A40"/>
          <w:lang w:eastAsia="es-ES"/>
        </w:rPr>
        <w:t>.</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Pista: Diagrama de flujo dos versiones (1 decisión al liberar pulsador - 2 cuando cumple 2s.)</w:t>
      </w:r>
    </w:p>
    <w:p w:rsidR="007A1ACD" w:rsidRDefault="007A1ACD">
      <w:r>
        <w:rPr>
          <w:noProof/>
          <w:lang w:eastAsia="es-ES"/>
        </w:rPr>
        <w:lastRenderedPageBreak/>
        <w:drawing>
          <wp:inline distT="0" distB="0" distL="0" distR="0">
            <wp:extent cx="1943100" cy="497205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943100" cy="4972050"/>
                    </a:xfrm>
                    <a:prstGeom prst="rect">
                      <a:avLst/>
                    </a:prstGeom>
                    <a:noFill/>
                    <a:ln w="9525">
                      <a:noFill/>
                      <a:miter lim="800000"/>
                      <a:headEnd/>
                      <a:tailEnd/>
                    </a:ln>
                  </pic:spPr>
                </pic:pic>
              </a:graphicData>
            </a:graphic>
          </wp:inline>
        </w:drawing>
      </w:r>
      <w:r>
        <w:t xml:space="preserve">   </w:t>
      </w:r>
      <w:r>
        <w:rPr>
          <w:noProof/>
          <w:lang w:eastAsia="es-ES"/>
        </w:rPr>
        <w:drawing>
          <wp:inline distT="0" distB="0" distL="0" distR="0">
            <wp:extent cx="2567391" cy="7972425"/>
            <wp:effectExtent l="19050" t="0" r="4359" b="0"/>
            <wp:docPr id="19" name="Imagen 19" descr="C:\Users\javie\Downloads\2Pulsado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avie\Downloads\2Pulsadores.gif"/>
                    <pic:cNvPicPr>
                      <a:picLocks noChangeAspect="1" noChangeArrowheads="1"/>
                    </pic:cNvPicPr>
                  </pic:nvPicPr>
                  <pic:blipFill>
                    <a:blip r:embed="rId10"/>
                    <a:srcRect/>
                    <a:stretch>
                      <a:fillRect/>
                    </a:stretch>
                  </pic:blipFill>
                  <pic:spPr bwMode="auto">
                    <a:xfrm>
                      <a:off x="0" y="0"/>
                      <a:ext cx="2570608" cy="7982416"/>
                    </a:xfrm>
                    <a:prstGeom prst="rect">
                      <a:avLst/>
                    </a:prstGeom>
                    <a:noFill/>
                    <a:ln w="9525">
                      <a:noFill/>
                      <a:miter lim="800000"/>
                      <a:headEnd/>
                      <a:tailEnd/>
                    </a:ln>
                  </pic:spPr>
                </pic:pic>
              </a:graphicData>
            </a:graphic>
          </wp:inline>
        </w:drawing>
      </w:r>
    </w:p>
    <w:p w:rsidR="007A1ACD" w:rsidRDefault="007A1ACD"/>
    <w:p w:rsidR="007A1ACD" w:rsidRDefault="007A1ACD"/>
    <w:p w:rsidR="007A1ACD" w:rsidRDefault="007A1ACD"/>
    <w:p w:rsidR="007A1ACD" w:rsidRPr="007A1ACD" w:rsidRDefault="007A1ACD" w:rsidP="007A1ACD">
      <w:pPr>
        <w:shd w:val="clear" w:color="auto" w:fill="FFFFFF"/>
        <w:spacing w:after="100" w:afterAutospacing="1"/>
        <w:outlineLvl w:val="1"/>
        <w:rPr>
          <w:rFonts w:ascii="Arial" w:eastAsia="Times New Roman" w:hAnsi="Arial" w:cs="Arial"/>
          <w:color w:val="343A40"/>
          <w:sz w:val="36"/>
          <w:szCs w:val="36"/>
          <w:lang w:eastAsia="es-ES"/>
        </w:rPr>
      </w:pPr>
      <w:r w:rsidRPr="007A1ACD">
        <w:rPr>
          <w:rFonts w:ascii="Arial" w:eastAsia="Times New Roman" w:hAnsi="Arial" w:cs="Arial"/>
          <w:color w:val="343A40"/>
          <w:sz w:val="36"/>
          <w:szCs w:val="36"/>
          <w:lang w:eastAsia="es-ES"/>
        </w:rPr>
        <w:lastRenderedPageBreak/>
        <w:t>Práctica 8: Medición del tiempo de pulsación</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color w:val="343A40"/>
          <w:lang w:eastAsia="es-ES"/>
        </w:rPr>
        <w:t>Descripción:</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Realizar un programa que mida y comunique al ordenador mediante el objeto Serial, la duración de una pulsación.</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Entradas/salidas:</w:t>
      </w:r>
    </w:p>
    <w:p w:rsidR="007A1ACD" w:rsidRPr="007A1ACD" w:rsidRDefault="007A1ACD" w:rsidP="007A1ACD">
      <w:pPr>
        <w:numPr>
          <w:ilvl w:val="0"/>
          <w:numId w:val="7"/>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Pulsador - pin 2</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Funcionamiento: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   El monitor serial del IDE de </w:t>
      </w:r>
      <w:proofErr w:type="spellStart"/>
      <w:r w:rsidRPr="007A1ACD">
        <w:rPr>
          <w:rFonts w:ascii="Arial" w:eastAsia="Times New Roman" w:hAnsi="Arial" w:cs="Arial"/>
          <w:color w:val="343A40"/>
          <w:lang w:eastAsia="es-ES"/>
        </w:rPr>
        <w:t>Arduino</w:t>
      </w:r>
      <w:proofErr w:type="spellEnd"/>
      <w:r w:rsidRPr="007A1ACD">
        <w:rPr>
          <w:rFonts w:ascii="Arial" w:eastAsia="Times New Roman" w:hAnsi="Arial" w:cs="Arial"/>
          <w:color w:val="343A40"/>
          <w:lang w:eastAsia="es-ES"/>
        </w:rPr>
        <w:t xml:space="preserve"> debe mostrar el tiempo de cada pulsación en segundos o ms (lo más adecuado).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   Se utilizará la función </w:t>
      </w:r>
      <w:proofErr w:type="spellStart"/>
      <w:proofErr w:type="gramStart"/>
      <w:r w:rsidRPr="007A1ACD">
        <w:rPr>
          <w:rFonts w:ascii="Arial" w:eastAsia="Times New Roman" w:hAnsi="Arial" w:cs="Arial"/>
          <w:color w:val="343A40"/>
          <w:lang w:eastAsia="es-ES"/>
        </w:rPr>
        <w:t>millis</w:t>
      </w:r>
      <w:proofErr w:type="spellEnd"/>
      <w:r w:rsidRPr="007A1ACD">
        <w:rPr>
          <w:rFonts w:ascii="Arial" w:eastAsia="Times New Roman" w:hAnsi="Arial" w:cs="Arial"/>
          <w:color w:val="343A40"/>
          <w:lang w:eastAsia="es-ES"/>
        </w:rPr>
        <w:t>()</w:t>
      </w:r>
      <w:proofErr w:type="gramEnd"/>
    </w:p>
    <w:p w:rsidR="007A1ACD" w:rsidRDefault="007A1ACD">
      <w:r>
        <w:rPr>
          <w:noProof/>
          <w:lang w:eastAsia="es-ES"/>
        </w:rPr>
        <w:drawing>
          <wp:inline distT="0" distB="0" distL="0" distR="0">
            <wp:extent cx="2132568" cy="3533775"/>
            <wp:effectExtent l="19050" t="0" r="1032"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2132568" cy="3533775"/>
                    </a:xfrm>
                    <a:prstGeom prst="rect">
                      <a:avLst/>
                    </a:prstGeom>
                    <a:noFill/>
                    <a:ln w="9525">
                      <a:noFill/>
                      <a:miter lim="800000"/>
                      <a:headEnd/>
                      <a:tailEnd/>
                    </a:ln>
                  </pic:spPr>
                </pic:pic>
              </a:graphicData>
            </a:graphic>
          </wp:inline>
        </w:drawing>
      </w:r>
    </w:p>
    <w:p w:rsidR="007A1ACD" w:rsidRDefault="007A1ACD"/>
    <w:p w:rsidR="007A1ACD" w:rsidRDefault="007A1ACD"/>
    <w:p w:rsidR="007A1ACD" w:rsidRDefault="007A1ACD"/>
    <w:p w:rsidR="007A1ACD" w:rsidRDefault="007A1ACD"/>
    <w:p w:rsidR="007A1ACD" w:rsidRDefault="007A1ACD"/>
    <w:p w:rsidR="007A1ACD" w:rsidRDefault="007A1ACD"/>
    <w:p w:rsidR="007A1ACD" w:rsidRDefault="007A1ACD"/>
    <w:p w:rsidR="007A1ACD" w:rsidRDefault="007A1ACD"/>
    <w:p w:rsidR="007A1ACD" w:rsidRPr="007A1ACD" w:rsidRDefault="007A1ACD" w:rsidP="007A1ACD">
      <w:pPr>
        <w:shd w:val="clear" w:color="auto" w:fill="FFFFFF"/>
        <w:spacing w:after="100" w:afterAutospacing="1"/>
        <w:outlineLvl w:val="1"/>
        <w:rPr>
          <w:rFonts w:ascii="Arial" w:eastAsia="Times New Roman" w:hAnsi="Arial" w:cs="Arial"/>
          <w:color w:val="343A40"/>
          <w:sz w:val="36"/>
          <w:szCs w:val="36"/>
          <w:lang w:eastAsia="es-ES"/>
        </w:rPr>
      </w:pPr>
      <w:r w:rsidRPr="007A1ACD">
        <w:rPr>
          <w:rFonts w:ascii="Arial" w:eastAsia="Times New Roman" w:hAnsi="Arial" w:cs="Arial"/>
          <w:color w:val="343A40"/>
          <w:sz w:val="36"/>
          <w:szCs w:val="36"/>
          <w:lang w:eastAsia="es-ES"/>
        </w:rPr>
        <w:lastRenderedPageBreak/>
        <w:t xml:space="preserve">Práctica 9: Control gradual de un </w:t>
      </w:r>
      <w:proofErr w:type="spellStart"/>
      <w:r w:rsidRPr="007A1ACD">
        <w:rPr>
          <w:rFonts w:ascii="Arial" w:eastAsia="Times New Roman" w:hAnsi="Arial" w:cs="Arial"/>
          <w:color w:val="343A40"/>
          <w:sz w:val="36"/>
          <w:szCs w:val="36"/>
          <w:lang w:eastAsia="es-ES"/>
        </w:rPr>
        <w:t>led</w:t>
      </w:r>
      <w:proofErr w:type="spellEnd"/>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color w:val="343A40"/>
          <w:lang w:eastAsia="es-ES"/>
        </w:rPr>
        <w:t>Descripción:</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   Realizar un programa que encienda y apague un </w:t>
      </w:r>
      <w:proofErr w:type="spellStart"/>
      <w:r w:rsidRPr="007A1ACD">
        <w:rPr>
          <w:rFonts w:ascii="Arial" w:eastAsia="Times New Roman" w:hAnsi="Arial" w:cs="Arial"/>
          <w:color w:val="343A40"/>
          <w:lang w:eastAsia="es-ES"/>
        </w:rPr>
        <w:t>led</w:t>
      </w:r>
      <w:proofErr w:type="spellEnd"/>
      <w:r w:rsidRPr="007A1ACD">
        <w:rPr>
          <w:rFonts w:ascii="Arial" w:eastAsia="Times New Roman" w:hAnsi="Arial" w:cs="Arial"/>
          <w:color w:val="343A40"/>
          <w:lang w:eastAsia="es-ES"/>
        </w:rPr>
        <w:t xml:space="preserve"> mediante un pulsador de forma gradual.</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Entradas/salidas:</w:t>
      </w:r>
    </w:p>
    <w:p w:rsidR="007A1ACD" w:rsidRPr="007A1ACD" w:rsidRDefault="007A1ACD" w:rsidP="007A1ACD">
      <w:pPr>
        <w:numPr>
          <w:ilvl w:val="0"/>
          <w:numId w:val="8"/>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Pulsador - pin 4</w:t>
      </w:r>
    </w:p>
    <w:p w:rsidR="007A1ACD" w:rsidRPr="007A1ACD" w:rsidRDefault="007A1ACD" w:rsidP="007A1ACD">
      <w:pPr>
        <w:numPr>
          <w:ilvl w:val="0"/>
          <w:numId w:val="8"/>
        </w:numPr>
        <w:shd w:val="clear" w:color="auto" w:fill="FFFFFF"/>
        <w:spacing w:before="100" w:beforeAutospacing="1" w:after="100" w:afterAutospacing="1"/>
        <w:rPr>
          <w:rFonts w:ascii="Arial" w:eastAsia="Times New Roman" w:hAnsi="Arial" w:cs="Arial"/>
          <w:color w:val="343A40"/>
          <w:lang w:eastAsia="es-ES"/>
        </w:rPr>
      </w:pPr>
      <w:proofErr w:type="spellStart"/>
      <w:r w:rsidRPr="007A1ACD">
        <w:rPr>
          <w:rFonts w:ascii="Arial" w:eastAsia="Times New Roman" w:hAnsi="Arial" w:cs="Arial"/>
          <w:color w:val="343A40"/>
          <w:lang w:eastAsia="es-ES"/>
        </w:rPr>
        <w:t>Led</w:t>
      </w:r>
      <w:proofErr w:type="spellEnd"/>
      <w:r w:rsidRPr="007A1ACD">
        <w:rPr>
          <w:rFonts w:ascii="Arial" w:eastAsia="Times New Roman" w:hAnsi="Arial" w:cs="Arial"/>
          <w:color w:val="343A40"/>
          <w:lang w:eastAsia="es-ES"/>
        </w:rPr>
        <w:t xml:space="preserve"> - pin 11 ~</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Funcionamiento: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El encendido debe realizarse de forma gradual desde completamente apagado a completamente encendido.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El apagado debe realizarse de forma gradual desde completamente encendido a completamente apagado.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   Se utilizará la función </w:t>
      </w:r>
      <w:proofErr w:type="spellStart"/>
      <w:proofErr w:type="gramStart"/>
      <w:r w:rsidRPr="007A1ACD">
        <w:rPr>
          <w:rFonts w:ascii="Arial" w:eastAsia="Times New Roman" w:hAnsi="Arial" w:cs="Arial"/>
          <w:color w:val="343A40"/>
          <w:lang w:eastAsia="es-ES"/>
        </w:rPr>
        <w:t>analogWrite</w:t>
      </w:r>
      <w:proofErr w:type="spellEnd"/>
      <w:r w:rsidRPr="007A1ACD">
        <w:rPr>
          <w:rFonts w:ascii="Arial" w:eastAsia="Times New Roman" w:hAnsi="Arial" w:cs="Arial"/>
          <w:color w:val="343A40"/>
          <w:lang w:eastAsia="es-ES"/>
        </w:rPr>
        <w:t>(</w:t>
      </w:r>
      <w:proofErr w:type="gramEnd"/>
      <w:r w:rsidRPr="007A1ACD">
        <w:rPr>
          <w:rFonts w:ascii="Arial" w:eastAsia="Times New Roman" w:hAnsi="Arial" w:cs="Arial"/>
          <w:color w:val="343A40"/>
          <w:lang w:eastAsia="es-ES"/>
        </w:rPr>
        <w:t>) sobre una salida válida para PWM (salida marcada con ~).</w:t>
      </w:r>
    </w:p>
    <w:p w:rsidR="007A1ACD" w:rsidRDefault="007A1ACD">
      <w:r>
        <w:rPr>
          <w:noProof/>
          <w:lang w:eastAsia="es-ES"/>
        </w:rPr>
        <w:drawing>
          <wp:inline distT="0" distB="0" distL="0" distR="0">
            <wp:extent cx="3338000" cy="392430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3338000" cy="3924300"/>
                    </a:xfrm>
                    <a:prstGeom prst="rect">
                      <a:avLst/>
                    </a:prstGeom>
                    <a:noFill/>
                    <a:ln w="9525">
                      <a:noFill/>
                      <a:miter lim="800000"/>
                      <a:headEnd/>
                      <a:tailEnd/>
                    </a:ln>
                  </pic:spPr>
                </pic:pic>
              </a:graphicData>
            </a:graphic>
          </wp:inline>
        </w:drawing>
      </w:r>
    </w:p>
    <w:p w:rsidR="007A1ACD" w:rsidRDefault="007A1ACD"/>
    <w:p w:rsidR="007A1ACD" w:rsidRDefault="007A1ACD"/>
    <w:p w:rsidR="007A1ACD" w:rsidRDefault="007A1ACD"/>
    <w:p w:rsidR="007A1ACD" w:rsidRDefault="007A1ACD"/>
    <w:p w:rsidR="007A1ACD" w:rsidRDefault="007A1ACD" w:rsidP="007A1ACD">
      <w:pPr>
        <w:pStyle w:val="Ttulo2"/>
        <w:shd w:val="clear" w:color="auto" w:fill="FFFFFF"/>
        <w:spacing w:before="0" w:beforeAutospacing="0"/>
        <w:rPr>
          <w:rFonts w:ascii="Arial" w:hAnsi="Arial" w:cs="Arial"/>
          <w:b w:val="0"/>
          <w:bCs w:val="0"/>
          <w:color w:val="343A40"/>
        </w:rPr>
      </w:pPr>
      <w:r>
        <w:rPr>
          <w:rFonts w:ascii="Arial" w:hAnsi="Arial" w:cs="Arial"/>
          <w:b w:val="0"/>
          <w:bCs w:val="0"/>
          <w:color w:val="343A40"/>
        </w:rPr>
        <w:lastRenderedPageBreak/>
        <w:t>Práctica 10: Lectura de entradas analógicas</w:t>
      </w:r>
    </w:p>
    <w:p w:rsidR="007A1ACD" w:rsidRDefault="007A1ACD" w:rsidP="007A1ACD">
      <w:pPr>
        <w:pStyle w:val="NormalWeb"/>
        <w:shd w:val="clear" w:color="auto" w:fill="FFFFFF"/>
        <w:spacing w:before="0" w:beforeAutospacing="0"/>
        <w:rPr>
          <w:rFonts w:ascii="Arial" w:hAnsi="Arial" w:cs="Arial"/>
          <w:color w:val="343A40"/>
          <w:sz w:val="22"/>
          <w:szCs w:val="22"/>
        </w:rPr>
      </w:pPr>
      <w:r>
        <w:rPr>
          <w:rStyle w:val="Textoennegrita"/>
          <w:rFonts w:ascii="Arial" w:hAnsi="Arial" w:cs="Arial"/>
          <w:color w:val="343A40"/>
          <w:sz w:val="22"/>
          <w:szCs w:val="22"/>
        </w:rPr>
        <w:t>Descripción:</w:t>
      </w:r>
    </w:p>
    <w:p w:rsidR="007A1ACD" w:rsidRDefault="007A1ACD" w:rsidP="007A1ACD">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  Realizar un programa que lea las entradas analógicas A0 y A1 y presente por medio del monitor serial los valores tanto </w:t>
      </w:r>
      <w:proofErr w:type="spellStart"/>
      <w:r>
        <w:rPr>
          <w:rFonts w:ascii="Arial" w:hAnsi="Arial" w:cs="Arial"/>
          <w:color w:val="343A40"/>
          <w:sz w:val="22"/>
          <w:szCs w:val="22"/>
        </w:rPr>
        <w:t>núméricos</w:t>
      </w:r>
      <w:proofErr w:type="spellEnd"/>
      <w:r>
        <w:rPr>
          <w:rFonts w:ascii="Arial" w:hAnsi="Arial" w:cs="Arial"/>
          <w:color w:val="343A40"/>
          <w:sz w:val="22"/>
          <w:szCs w:val="22"/>
        </w:rPr>
        <w:t xml:space="preserve"> (convertido) como voltaje presente en la entrada (</w:t>
      </w:r>
      <w:proofErr w:type="spellStart"/>
      <w:r>
        <w:rPr>
          <w:rFonts w:ascii="Arial" w:hAnsi="Arial" w:cs="Arial"/>
          <w:color w:val="343A40"/>
          <w:sz w:val="22"/>
          <w:szCs w:val="22"/>
        </w:rPr>
        <w:t>cálculado</w:t>
      </w:r>
      <w:proofErr w:type="spellEnd"/>
      <w:r>
        <w:rPr>
          <w:rFonts w:ascii="Arial" w:hAnsi="Arial" w:cs="Arial"/>
          <w:color w:val="343A40"/>
          <w:sz w:val="22"/>
          <w:szCs w:val="22"/>
        </w:rPr>
        <w:t>).</w:t>
      </w:r>
    </w:p>
    <w:p w:rsidR="007A1ACD" w:rsidRDefault="007A1ACD">
      <w:r>
        <w:rPr>
          <w:noProof/>
          <w:lang w:eastAsia="es-ES"/>
        </w:rPr>
        <w:drawing>
          <wp:inline distT="0" distB="0" distL="0" distR="0">
            <wp:extent cx="4238625" cy="2657475"/>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4238625" cy="2657475"/>
                    </a:xfrm>
                    <a:prstGeom prst="rect">
                      <a:avLst/>
                    </a:prstGeom>
                    <a:noFill/>
                    <a:ln w="9525">
                      <a:noFill/>
                      <a:miter lim="800000"/>
                      <a:headEnd/>
                      <a:tailEnd/>
                    </a:ln>
                  </pic:spPr>
                </pic:pic>
              </a:graphicData>
            </a:graphic>
          </wp:inline>
        </w:drawing>
      </w:r>
    </w:p>
    <w:p w:rsidR="007A1ACD" w:rsidRDefault="007A1ACD"/>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Entradas/salidas:</w:t>
      </w:r>
    </w:p>
    <w:p w:rsidR="007A1ACD" w:rsidRPr="007A1ACD" w:rsidRDefault="007A1ACD" w:rsidP="007A1ACD">
      <w:pPr>
        <w:numPr>
          <w:ilvl w:val="0"/>
          <w:numId w:val="9"/>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LDR - </w:t>
      </w:r>
      <w:proofErr w:type="spellStart"/>
      <w:r w:rsidRPr="007A1ACD">
        <w:rPr>
          <w:rFonts w:ascii="Arial" w:eastAsia="Times New Roman" w:hAnsi="Arial" w:cs="Arial"/>
          <w:color w:val="343A40"/>
          <w:lang w:eastAsia="es-ES"/>
        </w:rPr>
        <w:t>pin</w:t>
      </w:r>
      <w:proofErr w:type="spellEnd"/>
      <w:r w:rsidRPr="007A1ACD">
        <w:rPr>
          <w:rFonts w:ascii="Arial" w:eastAsia="Times New Roman" w:hAnsi="Arial" w:cs="Arial"/>
          <w:color w:val="343A40"/>
          <w:lang w:eastAsia="es-ES"/>
        </w:rPr>
        <w:t xml:space="preserve"> A1</w:t>
      </w:r>
    </w:p>
    <w:p w:rsidR="007A1ACD" w:rsidRPr="007A1ACD" w:rsidRDefault="007A1ACD" w:rsidP="007A1ACD">
      <w:pPr>
        <w:numPr>
          <w:ilvl w:val="0"/>
          <w:numId w:val="9"/>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NTC - </w:t>
      </w:r>
      <w:proofErr w:type="spellStart"/>
      <w:r w:rsidRPr="007A1ACD">
        <w:rPr>
          <w:rFonts w:ascii="Arial" w:eastAsia="Times New Roman" w:hAnsi="Arial" w:cs="Arial"/>
          <w:color w:val="343A40"/>
          <w:lang w:eastAsia="es-ES"/>
        </w:rPr>
        <w:t>pin</w:t>
      </w:r>
      <w:proofErr w:type="spellEnd"/>
      <w:r w:rsidRPr="007A1ACD">
        <w:rPr>
          <w:rFonts w:ascii="Arial" w:eastAsia="Times New Roman" w:hAnsi="Arial" w:cs="Arial"/>
          <w:color w:val="343A40"/>
          <w:lang w:eastAsia="es-ES"/>
        </w:rPr>
        <w:t xml:space="preserve"> A0</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Funcionamiento: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   Las entradas analógicas en </w:t>
      </w:r>
      <w:proofErr w:type="spellStart"/>
      <w:r w:rsidRPr="007A1ACD">
        <w:rPr>
          <w:rFonts w:ascii="Arial" w:eastAsia="Times New Roman" w:hAnsi="Arial" w:cs="Arial"/>
          <w:color w:val="343A40"/>
          <w:lang w:eastAsia="es-ES"/>
        </w:rPr>
        <w:t>arduino</w:t>
      </w:r>
      <w:proofErr w:type="spellEnd"/>
      <w:r w:rsidRPr="007A1ACD">
        <w:rPr>
          <w:rFonts w:ascii="Arial" w:eastAsia="Times New Roman" w:hAnsi="Arial" w:cs="Arial"/>
          <w:color w:val="343A40"/>
          <w:lang w:eastAsia="es-ES"/>
        </w:rPr>
        <w:t xml:space="preserve"> (A0 - A5) son accesibles desde un </w:t>
      </w:r>
      <w:proofErr w:type="spellStart"/>
      <w:r w:rsidRPr="007A1ACD">
        <w:rPr>
          <w:rFonts w:ascii="Arial" w:eastAsia="Times New Roman" w:hAnsi="Arial" w:cs="Arial"/>
          <w:color w:val="343A40"/>
          <w:lang w:eastAsia="es-ES"/>
        </w:rPr>
        <w:t>conversor</w:t>
      </w:r>
      <w:proofErr w:type="spellEnd"/>
      <w:r w:rsidRPr="007A1ACD">
        <w:rPr>
          <w:rFonts w:ascii="Arial" w:eastAsia="Times New Roman" w:hAnsi="Arial" w:cs="Arial"/>
          <w:color w:val="343A40"/>
          <w:lang w:eastAsia="es-ES"/>
        </w:rPr>
        <w:t xml:space="preserve"> analógico-digital de 10 bits que realiza la conversión del voltaje presente en una entrada (de 0 a 5V) a un número binario de 10 bits (desde 0 a 1023). De lo que se obtiene:</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(Un incremento de  en la entrada implica un incremento de una unidad en el número convertido)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El muestreo, cuantificación y codificación de una tensión analógica presente en una entrada se realiza a través de la función: </w:t>
      </w:r>
      <w:proofErr w:type="spellStart"/>
      <w:proofErr w:type="gramStart"/>
      <w:r w:rsidRPr="007A1ACD">
        <w:rPr>
          <w:rFonts w:ascii="Arial" w:eastAsia="Times New Roman" w:hAnsi="Arial" w:cs="Arial"/>
          <w:color w:val="FF6600"/>
          <w:lang w:eastAsia="es-ES"/>
        </w:rPr>
        <w:t>analogRead</w:t>
      </w:r>
      <w:proofErr w:type="spellEnd"/>
      <w:r w:rsidRPr="007A1ACD">
        <w:rPr>
          <w:rFonts w:ascii="Arial" w:eastAsia="Times New Roman" w:hAnsi="Arial" w:cs="Arial"/>
          <w:color w:val="343A40"/>
          <w:lang w:eastAsia="es-ES"/>
        </w:rPr>
        <w:t>(</w:t>
      </w:r>
      <w:proofErr w:type="gramEnd"/>
      <w:r w:rsidRPr="007A1ACD">
        <w:rPr>
          <w:rFonts w:ascii="Arial" w:eastAsia="Times New Roman" w:hAnsi="Arial" w:cs="Arial"/>
          <w:color w:val="343A40"/>
          <w:lang w:eastAsia="es-ES"/>
        </w:rPr>
        <w:t>pin) que devuelve el </w:t>
      </w:r>
      <w:r w:rsidRPr="007A1ACD">
        <w:rPr>
          <w:rFonts w:ascii="Arial" w:eastAsia="Times New Roman" w:hAnsi="Arial" w:cs="Arial"/>
          <w:b/>
          <w:bCs/>
          <w:color w:val="343A40"/>
          <w:u w:val="single"/>
          <w:lang w:eastAsia="es-ES"/>
        </w:rPr>
        <w:t>número entero</w:t>
      </w:r>
      <w:r w:rsidRPr="007A1ACD">
        <w:rPr>
          <w:rFonts w:ascii="Arial" w:eastAsia="Times New Roman" w:hAnsi="Arial" w:cs="Arial"/>
          <w:color w:val="343A40"/>
          <w:lang w:eastAsia="es-ES"/>
        </w:rPr>
        <w:t> (0 a 1023) correspondiente.</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La información presentada en el monitor serial debe tener la forma:</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LDR: </w:t>
      </w:r>
      <w:r w:rsidRPr="007A1ACD">
        <w:rPr>
          <w:rFonts w:ascii="Arial" w:eastAsia="Times New Roman" w:hAnsi="Arial" w:cs="Arial"/>
          <w:i/>
          <w:iCs/>
          <w:color w:val="3366FF"/>
          <w:lang w:eastAsia="es-ES"/>
        </w:rPr>
        <w:t>número</w:t>
      </w:r>
      <w:r w:rsidRPr="007A1ACD">
        <w:rPr>
          <w:rFonts w:ascii="Arial" w:eastAsia="Times New Roman" w:hAnsi="Arial" w:cs="Arial"/>
          <w:color w:val="3366FF"/>
          <w:lang w:eastAsia="es-ES"/>
        </w:rPr>
        <w:t> </w:t>
      </w:r>
      <w:r w:rsidRPr="007A1ACD">
        <w:rPr>
          <w:rFonts w:ascii="Arial" w:eastAsia="Times New Roman" w:hAnsi="Arial" w:cs="Arial"/>
          <w:color w:val="343A40"/>
          <w:lang w:eastAsia="es-ES"/>
        </w:rPr>
        <w:t>- </w:t>
      </w:r>
      <w:r w:rsidRPr="007A1ACD">
        <w:rPr>
          <w:rFonts w:ascii="Arial" w:eastAsia="Times New Roman" w:hAnsi="Arial" w:cs="Arial"/>
          <w:i/>
          <w:iCs/>
          <w:color w:val="3366FF"/>
          <w:lang w:eastAsia="es-ES"/>
        </w:rPr>
        <w:t>tensión</w:t>
      </w:r>
      <w:r w:rsidRPr="007A1ACD">
        <w:rPr>
          <w:rFonts w:ascii="Arial" w:eastAsia="Times New Roman" w:hAnsi="Arial" w:cs="Arial"/>
          <w:color w:val="3366FF"/>
          <w:lang w:eastAsia="es-ES"/>
        </w:rPr>
        <w:t> </w:t>
      </w:r>
      <w:r w:rsidRPr="007A1ACD">
        <w:rPr>
          <w:rFonts w:ascii="Arial" w:eastAsia="Times New Roman" w:hAnsi="Arial" w:cs="Arial"/>
          <w:color w:val="343A40"/>
          <w:lang w:eastAsia="es-ES"/>
        </w:rPr>
        <w:t>V / NTC: </w:t>
      </w:r>
      <w:r w:rsidRPr="007A1ACD">
        <w:rPr>
          <w:rFonts w:ascii="Arial" w:eastAsia="Times New Roman" w:hAnsi="Arial" w:cs="Arial"/>
          <w:i/>
          <w:iCs/>
          <w:color w:val="3366FF"/>
          <w:lang w:eastAsia="es-ES"/>
        </w:rPr>
        <w:t>número</w:t>
      </w:r>
      <w:r w:rsidRPr="007A1ACD">
        <w:rPr>
          <w:rFonts w:ascii="Arial" w:eastAsia="Times New Roman" w:hAnsi="Arial" w:cs="Arial"/>
          <w:color w:val="3366FF"/>
          <w:lang w:eastAsia="es-ES"/>
        </w:rPr>
        <w:t> </w:t>
      </w:r>
      <w:r w:rsidRPr="007A1ACD">
        <w:rPr>
          <w:rFonts w:ascii="Arial" w:eastAsia="Times New Roman" w:hAnsi="Arial" w:cs="Arial"/>
          <w:color w:val="343A40"/>
          <w:lang w:eastAsia="es-ES"/>
        </w:rPr>
        <w:t>- </w:t>
      </w:r>
      <w:r w:rsidRPr="007A1ACD">
        <w:rPr>
          <w:rFonts w:ascii="Arial" w:eastAsia="Times New Roman" w:hAnsi="Arial" w:cs="Arial"/>
          <w:i/>
          <w:iCs/>
          <w:color w:val="3366FF"/>
          <w:lang w:eastAsia="es-ES"/>
        </w:rPr>
        <w:t>tensión</w:t>
      </w:r>
      <w:r w:rsidRPr="007A1ACD">
        <w:rPr>
          <w:rFonts w:ascii="Arial" w:eastAsia="Times New Roman" w:hAnsi="Arial" w:cs="Arial"/>
          <w:i/>
          <w:iCs/>
          <w:color w:val="000000"/>
          <w:lang w:eastAsia="es-ES"/>
        </w:rPr>
        <w:t> </w:t>
      </w:r>
      <w:r w:rsidRPr="007A1ACD">
        <w:rPr>
          <w:rFonts w:ascii="Arial" w:eastAsia="Times New Roman" w:hAnsi="Arial" w:cs="Arial"/>
          <w:color w:val="000000"/>
          <w:lang w:eastAsia="es-ES"/>
        </w:rPr>
        <w:t>V</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000000"/>
          <w:lang w:eastAsia="es-ES"/>
        </w:rPr>
        <w:t>Nota: Para calcular la tensión se necesitará usar el tipo </w:t>
      </w:r>
      <w:proofErr w:type="spellStart"/>
      <w:r w:rsidRPr="007A1ACD">
        <w:rPr>
          <w:rFonts w:ascii="Arial" w:eastAsia="Times New Roman" w:hAnsi="Arial" w:cs="Arial"/>
          <w:b/>
          <w:bCs/>
          <w:color w:val="000000"/>
          <w:lang w:eastAsia="es-ES"/>
        </w:rPr>
        <w:t>float</w:t>
      </w:r>
      <w:proofErr w:type="spellEnd"/>
    </w:p>
    <w:p w:rsidR="007A1ACD" w:rsidRPr="007A1ACD" w:rsidRDefault="007A1ACD" w:rsidP="007A1ACD">
      <w:pPr>
        <w:shd w:val="clear" w:color="auto" w:fill="FFFFFF"/>
        <w:spacing w:after="100" w:afterAutospacing="1"/>
        <w:outlineLvl w:val="1"/>
        <w:rPr>
          <w:rFonts w:ascii="Arial" w:eastAsia="Times New Roman" w:hAnsi="Arial" w:cs="Arial"/>
          <w:color w:val="343A40"/>
          <w:sz w:val="36"/>
          <w:szCs w:val="36"/>
          <w:lang w:eastAsia="es-ES"/>
        </w:rPr>
      </w:pPr>
      <w:r w:rsidRPr="007A1ACD">
        <w:rPr>
          <w:rFonts w:ascii="Arial" w:eastAsia="Times New Roman" w:hAnsi="Arial" w:cs="Arial"/>
          <w:color w:val="343A40"/>
          <w:sz w:val="36"/>
          <w:szCs w:val="36"/>
          <w:lang w:eastAsia="es-ES"/>
        </w:rPr>
        <w:lastRenderedPageBreak/>
        <w:t>Práctica 11: Termómetro y termostato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color w:val="343A40"/>
          <w:lang w:eastAsia="es-ES"/>
        </w:rPr>
        <w:t>Descripción:</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Realizar un programa que lea la temperatura por medio del sensor LM35 y sirva como termómetro y termostato.</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Entradas/salidas:</w:t>
      </w:r>
    </w:p>
    <w:p w:rsidR="007A1ACD" w:rsidRPr="007A1ACD" w:rsidRDefault="007A1ACD" w:rsidP="007A1ACD">
      <w:pPr>
        <w:numPr>
          <w:ilvl w:val="0"/>
          <w:numId w:val="10"/>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xml:space="preserve">LM35 - </w:t>
      </w:r>
      <w:proofErr w:type="spellStart"/>
      <w:r w:rsidRPr="007A1ACD">
        <w:rPr>
          <w:rFonts w:ascii="Arial" w:eastAsia="Times New Roman" w:hAnsi="Arial" w:cs="Arial"/>
          <w:color w:val="343A40"/>
          <w:lang w:eastAsia="es-ES"/>
        </w:rPr>
        <w:t>pin</w:t>
      </w:r>
      <w:proofErr w:type="spellEnd"/>
      <w:r w:rsidRPr="007A1ACD">
        <w:rPr>
          <w:rFonts w:ascii="Arial" w:eastAsia="Times New Roman" w:hAnsi="Arial" w:cs="Arial"/>
          <w:color w:val="343A40"/>
          <w:lang w:eastAsia="es-ES"/>
        </w:rPr>
        <w:t xml:space="preserve"> A0</w:t>
      </w:r>
    </w:p>
    <w:p w:rsidR="007A1ACD" w:rsidRDefault="007A1ACD">
      <w:r>
        <w:rPr>
          <w:noProof/>
          <w:lang w:eastAsia="es-ES"/>
        </w:rPr>
        <w:drawing>
          <wp:inline distT="0" distB="0" distL="0" distR="0">
            <wp:extent cx="4648200" cy="237172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4648200" cy="2371725"/>
                    </a:xfrm>
                    <a:prstGeom prst="rect">
                      <a:avLst/>
                    </a:prstGeom>
                    <a:noFill/>
                    <a:ln w="9525">
                      <a:noFill/>
                      <a:miter lim="800000"/>
                      <a:headEnd/>
                      <a:tailEnd/>
                    </a:ln>
                  </pic:spPr>
                </pic:pic>
              </a:graphicData>
            </a:graphic>
          </wp:inline>
        </w:drawing>
      </w:r>
    </w:p>
    <w:p w:rsidR="007A1ACD" w:rsidRDefault="007A1ACD"/>
    <w:p w:rsidR="007A1ACD" w:rsidRDefault="007A1ACD" w:rsidP="007A1ACD">
      <w:pPr>
        <w:pStyle w:val="NormalWeb"/>
        <w:shd w:val="clear" w:color="auto" w:fill="FFFFFF"/>
        <w:spacing w:before="0" w:beforeAutospacing="0"/>
        <w:rPr>
          <w:rFonts w:ascii="Arial" w:hAnsi="Arial" w:cs="Arial"/>
          <w:color w:val="343A40"/>
          <w:sz w:val="22"/>
          <w:szCs w:val="22"/>
        </w:rPr>
      </w:pPr>
      <w:r>
        <w:rPr>
          <w:rStyle w:val="Textoennegrita"/>
          <w:rFonts w:ascii="Arial" w:hAnsi="Arial" w:cs="Arial"/>
          <w:i/>
          <w:iCs/>
          <w:color w:val="343A40"/>
          <w:sz w:val="22"/>
          <w:szCs w:val="22"/>
        </w:rPr>
        <w:t>Funcionamiento:</w:t>
      </w:r>
    </w:p>
    <w:p w:rsidR="007A1ACD" w:rsidRDefault="007A1ACD" w:rsidP="007A1ACD">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   El dispositivo LM35 es un sensor de temperatura barato, sencillo y fiable que podemos usar con </w:t>
      </w:r>
      <w:proofErr w:type="spellStart"/>
      <w:r>
        <w:rPr>
          <w:rFonts w:ascii="Arial" w:hAnsi="Arial" w:cs="Arial"/>
          <w:color w:val="343A40"/>
          <w:sz w:val="22"/>
          <w:szCs w:val="22"/>
        </w:rPr>
        <w:t>arduino</w:t>
      </w:r>
      <w:proofErr w:type="spellEnd"/>
      <w:r>
        <w:rPr>
          <w:rFonts w:ascii="Arial" w:hAnsi="Arial" w:cs="Arial"/>
          <w:color w:val="343A40"/>
          <w:sz w:val="22"/>
          <w:szCs w:val="22"/>
        </w:rPr>
        <w:t xml:space="preserve"> de forma fácil a través de las entradas analógicas.</w:t>
      </w:r>
    </w:p>
    <w:p w:rsidR="007A1ACD" w:rsidRDefault="007A1ACD" w:rsidP="007A1ACD">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Dicho sensor, bien alimentado, entrega en su salida una tensión de 10mV/ºC</w:t>
      </w:r>
    </w:p>
    <w:p w:rsidR="007A1ACD" w:rsidRDefault="007A1ACD" w:rsidP="007A1ACD">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 Funcionamiento como termómetro: Enviar por medio del monitor serial la temperatura en ºC (con 1 decimal).</w:t>
      </w:r>
    </w:p>
    <w:p w:rsidR="007A1ACD" w:rsidRDefault="007A1ACD" w:rsidP="007A1ACD">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 - Funcionamiento como termostato: Encender un </w:t>
      </w:r>
      <w:proofErr w:type="spellStart"/>
      <w:r>
        <w:rPr>
          <w:rFonts w:ascii="Arial" w:hAnsi="Arial" w:cs="Arial"/>
          <w:color w:val="343A40"/>
          <w:sz w:val="22"/>
          <w:szCs w:val="22"/>
        </w:rPr>
        <w:t>led</w:t>
      </w:r>
      <w:proofErr w:type="spellEnd"/>
      <w:r>
        <w:rPr>
          <w:rFonts w:ascii="Arial" w:hAnsi="Arial" w:cs="Arial"/>
          <w:color w:val="343A40"/>
          <w:sz w:val="22"/>
          <w:szCs w:val="22"/>
        </w:rPr>
        <w:t xml:space="preserve"> (p.ej. pin 13 incluido en </w:t>
      </w:r>
      <w:proofErr w:type="spellStart"/>
      <w:r>
        <w:rPr>
          <w:rFonts w:ascii="Arial" w:hAnsi="Arial" w:cs="Arial"/>
          <w:color w:val="343A40"/>
          <w:sz w:val="22"/>
          <w:szCs w:val="22"/>
        </w:rPr>
        <w:t>arduino</w:t>
      </w:r>
      <w:proofErr w:type="spellEnd"/>
      <w:r>
        <w:rPr>
          <w:rFonts w:ascii="Arial" w:hAnsi="Arial" w:cs="Arial"/>
          <w:color w:val="343A40"/>
          <w:sz w:val="22"/>
          <w:szCs w:val="22"/>
        </w:rPr>
        <w:t>) solo cuando la temperatura esté por debajo de 20ºC.</w:t>
      </w:r>
    </w:p>
    <w:p w:rsidR="007A1ACD" w:rsidRDefault="007A1ACD" w:rsidP="007A1ACD">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El termostato se suele realizar con histéresis, p.ej. se enciende el </w:t>
      </w:r>
      <w:proofErr w:type="spellStart"/>
      <w:r>
        <w:rPr>
          <w:rFonts w:ascii="Arial" w:hAnsi="Arial" w:cs="Arial"/>
          <w:color w:val="343A40"/>
          <w:sz w:val="22"/>
          <w:szCs w:val="22"/>
        </w:rPr>
        <w:t>led</w:t>
      </w:r>
      <w:proofErr w:type="spellEnd"/>
      <w:r>
        <w:rPr>
          <w:rFonts w:ascii="Arial" w:hAnsi="Arial" w:cs="Arial"/>
          <w:color w:val="343A40"/>
          <w:sz w:val="22"/>
          <w:szCs w:val="22"/>
        </w:rPr>
        <w:t xml:space="preserve"> cuando baje de 20ºC y se apaga cuando suba por encima de 22ºC.</w:t>
      </w:r>
    </w:p>
    <w:p w:rsidR="007A1ACD" w:rsidRDefault="007A1ACD" w:rsidP="007A1ACD">
      <w:pPr>
        <w:pStyle w:val="NormalWeb"/>
        <w:shd w:val="clear" w:color="auto" w:fill="FFFFFF"/>
        <w:spacing w:before="0" w:beforeAutospacing="0"/>
        <w:rPr>
          <w:rFonts w:ascii="Arial" w:hAnsi="Arial" w:cs="Arial"/>
          <w:color w:val="343A40"/>
          <w:sz w:val="22"/>
          <w:szCs w:val="22"/>
        </w:rPr>
      </w:pPr>
    </w:p>
    <w:p w:rsidR="007A1ACD" w:rsidRDefault="007A1ACD" w:rsidP="007A1ACD">
      <w:pPr>
        <w:pStyle w:val="NormalWeb"/>
        <w:shd w:val="clear" w:color="auto" w:fill="FFFFFF"/>
        <w:spacing w:before="0" w:beforeAutospacing="0"/>
        <w:rPr>
          <w:rFonts w:ascii="Arial" w:hAnsi="Arial" w:cs="Arial"/>
          <w:color w:val="343A40"/>
          <w:sz w:val="22"/>
          <w:szCs w:val="22"/>
        </w:rPr>
      </w:pPr>
    </w:p>
    <w:p w:rsidR="007A1ACD" w:rsidRDefault="007A1ACD" w:rsidP="007A1ACD">
      <w:pPr>
        <w:pStyle w:val="NormalWeb"/>
        <w:shd w:val="clear" w:color="auto" w:fill="FFFFFF"/>
        <w:spacing w:before="0" w:beforeAutospacing="0"/>
        <w:rPr>
          <w:rFonts w:ascii="Arial" w:hAnsi="Arial" w:cs="Arial"/>
          <w:color w:val="343A40"/>
          <w:sz w:val="22"/>
          <w:szCs w:val="22"/>
        </w:rPr>
      </w:pPr>
    </w:p>
    <w:p w:rsidR="007A1ACD" w:rsidRDefault="007A1ACD" w:rsidP="007A1ACD">
      <w:pPr>
        <w:pStyle w:val="NormalWeb"/>
        <w:shd w:val="clear" w:color="auto" w:fill="FFFFFF"/>
        <w:spacing w:before="0" w:beforeAutospacing="0"/>
        <w:rPr>
          <w:rFonts w:ascii="Arial" w:hAnsi="Arial" w:cs="Arial"/>
          <w:color w:val="343A40"/>
          <w:sz w:val="22"/>
          <w:szCs w:val="22"/>
        </w:rPr>
      </w:pPr>
    </w:p>
    <w:p w:rsidR="007A1ACD" w:rsidRDefault="007A1ACD"/>
    <w:p w:rsidR="007A1ACD" w:rsidRPr="007A1ACD" w:rsidRDefault="007A1ACD" w:rsidP="007A1ACD">
      <w:pPr>
        <w:shd w:val="clear" w:color="auto" w:fill="FFFFFF"/>
        <w:spacing w:after="100" w:afterAutospacing="1"/>
        <w:outlineLvl w:val="1"/>
        <w:rPr>
          <w:rFonts w:ascii="Arial" w:eastAsia="Times New Roman" w:hAnsi="Arial" w:cs="Arial"/>
          <w:color w:val="343A40"/>
          <w:sz w:val="36"/>
          <w:szCs w:val="36"/>
          <w:lang w:eastAsia="es-ES"/>
        </w:rPr>
      </w:pPr>
      <w:r w:rsidRPr="007A1ACD">
        <w:rPr>
          <w:rFonts w:ascii="Arial" w:eastAsia="Times New Roman" w:hAnsi="Arial" w:cs="Arial"/>
          <w:color w:val="343A40"/>
          <w:sz w:val="36"/>
          <w:szCs w:val="36"/>
          <w:lang w:eastAsia="es-ES"/>
        </w:rPr>
        <w:lastRenderedPageBreak/>
        <w:t xml:space="preserve">Práctica 12: Ultrasonidos, HC-SR04 y </w:t>
      </w:r>
      <w:proofErr w:type="spellStart"/>
      <w:r w:rsidRPr="007A1ACD">
        <w:rPr>
          <w:rFonts w:ascii="Arial" w:eastAsia="Times New Roman" w:hAnsi="Arial" w:cs="Arial"/>
          <w:color w:val="343A40"/>
          <w:sz w:val="36"/>
          <w:szCs w:val="36"/>
          <w:lang w:eastAsia="es-ES"/>
        </w:rPr>
        <w:t>arduino</w:t>
      </w:r>
      <w:proofErr w:type="spellEnd"/>
      <w:r w:rsidRPr="007A1ACD">
        <w:rPr>
          <w:rFonts w:ascii="Arial" w:eastAsia="Times New Roman" w:hAnsi="Arial" w:cs="Arial"/>
          <w:color w:val="343A40"/>
          <w:sz w:val="36"/>
          <w:szCs w:val="36"/>
          <w:lang w:eastAsia="es-ES"/>
        </w:rPr>
        <w:t>.</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color w:val="343A40"/>
          <w:lang w:eastAsia="es-ES"/>
        </w:rPr>
        <w:t>Descripción:</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  Realizar un programa que mida la distancia a un objeto y lo muestre por medio del monitor serial.</w:t>
      </w:r>
    </w:p>
    <w:p w:rsidR="007A1ACD" w:rsidRPr="007A1ACD" w:rsidRDefault="007A1ACD" w:rsidP="007A1ACD">
      <w:pPr>
        <w:shd w:val="clear" w:color="auto" w:fill="FFFFFF"/>
        <w:spacing w:after="100" w:afterAutospacing="1"/>
        <w:rPr>
          <w:rFonts w:ascii="Arial" w:eastAsia="Times New Roman" w:hAnsi="Arial" w:cs="Arial"/>
          <w:color w:val="343A40"/>
          <w:lang w:eastAsia="es-ES"/>
        </w:rPr>
      </w:pPr>
      <w:r w:rsidRPr="007A1ACD">
        <w:rPr>
          <w:rFonts w:ascii="Arial" w:eastAsia="Times New Roman" w:hAnsi="Arial" w:cs="Arial"/>
          <w:b/>
          <w:bCs/>
          <w:i/>
          <w:iCs/>
          <w:color w:val="343A40"/>
          <w:lang w:eastAsia="es-ES"/>
        </w:rPr>
        <w:t>Entradas/salidas:</w:t>
      </w:r>
    </w:p>
    <w:p w:rsidR="007A1ACD" w:rsidRPr="007A1ACD" w:rsidRDefault="007A1ACD" w:rsidP="007A1ACD">
      <w:pPr>
        <w:numPr>
          <w:ilvl w:val="0"/>
          <w:numId w:val="11"/>
        </w:numPr>
        <w:shd w:val="clear" w:color="auto" w:fill="FFFFFF"/>
        <w:spacing w:before="100" w:beforeAutospacing="1" w:after="100" w:afterAutospacing="1"/>
        <w:rPr>
          <w:rFonts w:ascii="Arial" w:eastAsia="Times New Roman" w:hAnsi="Arial" w:cs="Arial"/>
          <w:color w:val="343A40"/>
          <w:lang w:eastAsia="es-ES"/>
        </w:rPr>
      </w:pPr>
      <w:proofErr w:type="spellStart"/>
      <w:r w:rsidRPr="007A1ACD">
        <w:rPr>
          <w:rFonts w:ascii="Arial" w:eastAsia="Times New Roman" w:hAnsi="Arial" w:cs="Arial"/>
          <w:color w:val="343A40"/>
          <w:lang w:eastAsia="es-ES"/>
        </w:rPr>
        <w:t>Trig</w:t>
      </w:r>
      <w:proofErr w:type="spellEnd"/>
      <w:r w:rsidRPr="007A1ACD">
        <w:rPr>
          <w:rFonts w:ascii="Arial" w:eastAsia="Times New Roman" w:hAnsi="Arial" w:cs="Arial"/>
          <w:color w:val="343A40"/>
          <w:lang w:eastAsia="es-ES"/>
        </w:rPr>
        <w:t xml:space="preserve"> - salida (elección libre)</w:t>
      </w:r>
    </w:p>
    <w:p w:rsidR="007A1ACD" w:rsidRPr="007A1ACD" w:rsidRDefault="007A1ACD" w:rsidP="007A1ACD">
      <w:pPr>
        <w:numPr>
          <w:ilvl w:val="0"/>
          <w:numId w:val="11"/>
        </w:numPr>
        <w:shd w:val="clear" w:color="auto" w:fill="FFFFFF"/>
        <w:spacing w:before="100" w:beforeAutospacing="1" w:after="100" w:afterAutospacing="1"/>
        <w:rPr>
          <w:rFonts w:ascii="Arial" w:eastAsia="Times New Roman" w:hAnsi="Arial" w:cs="Arial"/>
          <w:color w:val="343A40"/>
          <w:lang w:eastAsia="es-ES"/>
        </w:rPr>
      </w:pPr>
      <w:r w:rsidRPr="007A1ACD">
        <w:rPr>
          <w:rFonts w:ascii="Arial" w:eastAsia="Times New Roman" w:hAnsi="Arial" w:cs="Arial"/>
          <w:color w:val="343A40"/>
          <w:lang w:eastAsia="es-ES"/>
        </w:rPr>
        <w:t>Echo - entrada (elección libre)</w:t>
      </w:r>
    </w:p>
    <w:p w:rsidR="007A1ACD" w:rsidRDefault="007A1ACD">
      <w:r>
        <w:rPr>
          <w:noProof/>
          <w:lang w:eastAsia="es-ES"/>
        </w:rPr>
        <w:drawing>
          <wp:inline distT="0" distB="0" distL="0" distR="0">
            <wp:extent cx="3752850" cy="3095625"/>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3752850" cy="3095625"/>
                    </a:xfrm>
                    <a:prstGeom prst="rect">
                      <a:avLst/>
                    </a:prstGeom>
                    <a:noFill/>
                    <a:ln w="9525">
                      <a:noFill/>
                      <a:miter lim="800000"/>
                      <a:headEnd/>
                      <a:tailEnd/>
                    </a:ln>
                  </pic:spPr>
                </pic:pic>
              </a:graphicData>
            </a:graphic>
          </wp:inline>
        </w:drawing>
      </w:r>
    </w:p>
    <w:p w:rsidR="007A1ACD" w:rsidRDefault="007A1ACD"/>
    <w:p w:rsidR="00132285" w:rsidRPr="00132285" w:rsidRDefault="00132285" w:rsidP="00132285">
      <w:pPr>
        <w:shd w:val="clear" w:color="auto" w:fill="FFFFFF"/>
        <w:spacing w:after="100" w:afterAutospacing="1"/>
        <w:rPr>
          <w:rFonts w:ascii="Arial" w:eastAsia="Times New Roman" w:hAnsi="Arial" w:cs="Arial"/>
          <w:color w:val="343A40"/>
          <w:lang w:eastAsia="es-ES"/>
        </w:rPr>
      </w:pPr>
      <w:r w:rsidRPr="00132285">
        <w:rPr>
          <w:rFonts w:ascii="Arial" w:eastAsia="Times New Roman" w:hAnsi="Arial" w:cs="Arial"/>
          <w:b/>
          <w:bCs/>
          <w:i/>
          <w:iCs/>
          <w:color w:val="343A40"/>
          <w:lang w:eastAsia="es-ES"/>
        </w:rPr>
        <w:t>Funcionamiento:</w:t>
      </w:r>
    </w:p>
    <w:p w:rsidR="00132285" w:rsidRPr="00132285" w:rsidRDefault="00132285" w:rsidP="00132285">
      <w:pPr>
        <w:shd w:val="clear" w:color="auto" w:fill="FFFFFF"/>
        <w:spacing w:after="100" w:afterAutospacing="1"/>
        <w:rPr>
          <w:rFonts w:ascii="Arial" w:eastAsia="Times New Roman" w:hAnsi="Arial" w:cs="Arial"/>
          <w:color w:val="343A40"/>
          <w:lang w:eastAsia="es-ES"/>
        </w:rPr>
      </w:pPr>
      <w:r w:rsidRPr="00132285">
        <w:rPr>
          <w:rFonts w:ascii="Arial" w:eastAsia="Times New Roman" w:hAnsi="Arial" w:cs="Arial"/>
          <w:color w:val="343A40"/>
          <w:lang w:eastAsia="es-ES"/>
        </w:rPr>
        <w:t>   El </w:t>
      </w:r>
      <w:r w:rsidRPr="00132285">
        <w:rPr>
          <w:rFonts w:ascii="Arial" w:eastAsia="Times New Roman" w:hAnsi="Arial" w:cs="Arial"/>
          <w:b/>
          <w:bCs/>
          <w:color w:val="343A40"/>
          <w:lang w:eastAsia="es-ES"/>
        </w:rPr>
        <w:t>sensor HC-SR04</w:t>
      </w:r>
      <w:r w:rsidRPr="00132285">
        <w:rPr>
          <w:rFonts w:ascii="Arial" w:eastAsia="Times New Roman" w:hAnsi="Arial" w:cs="Arial"/>
          <w:color w:val="343A40"/>
          <w:lang w:eastAsia="es-ES"/>
        </w:rPr>
        <w:t> es un módulo que incorpora un par de transductores de ultrasonido que se utilizan de manera conjunta para determinar la distancia del sensor con un objeto colocado enfrente de este. Un transductor (emisor) emite un pulso de ultrasonidos que se propaga a la velocidad V</w:t>
      </w:r>
      <w:r w:rsidRPr="00132285">
        <w:rPr>
          <w:rFonts w:ascii="Arial" w:eastAsia="Times New Roman" w:hAnsi="Arial" w:cs="Arial"/>
          <w:color w:val="343A40"/>
          <w:sz w:val="16"/>
          <w:szCs w:val="16"/>
          <w:vertAlign w:val="subscript"/>
          <w:lang w:eastAsia="es-ES"/>
        </w:rPr>
        <w:t>s</w:t>
      </w:r>
      <w:r w:rsidRPr="00132285">
        <w:rPr>
          <w:rFonts w:ascii="Arial" w:eastAsia="Times New Roman" w:hAnsi="Arial" w:cs="Arial"/>
          <w:color w:val="343A40"/>
          <w:lang w:eastAsia="es-ES"/>
        </w:rPr>
        <w:t>=343</w:t>
      </w:r>
      <w:r w:rsidRPr="00132285">
        <w:rPr>
          <w:rFonts w:ascii="Arial" w:eastAsia="Times New Roman" w:hAnsi="Arial" w:cs="Arial"/>
          <w:color w:val="343A40"/>
          <w:sz w:val="16"/>
          <w:szCs w:val="16"/>
          <w:vertAlign w:val="subscript"/>
          <w:lang w:eastAsia="es-ES"/>
        </w:rPr>
        <w:t>m/s</w:t>
      </w:r>
      <w:r w:rsidRPr="00132285">
        <w:rPr>
          <w:rFonts w:ascii="Arial" w:eastAsia="Times New Roman" w:hAnsi="Arial" w:cs="Arial"/>
          <w:color w:val="343A40"/>
          <w:lang w:eastAsia="es-ES"/>
        </w:rPr>
        <w:t> aprox. Cuando este sonido "choca" con un objeto, parte del sonido es reflejado en dirección contraria, de manera que un transductor (receptor) reacciona ante el "rebote", pudiendo medir de esta forma el tiempo transcurrido en el viaje ida-vuelta del pulso ultrasónico.</w:t>
      </w:r>
    </w:p>
    <w:p w:rsidR="00132285" w:rsidRPr="00132285" w:rsidRDefault="00132285" w:rsidP="00132285">
      <w:pPr>
        <w:shd w:val="clear" w:color="auto" w:fill="FFFFFF"/>
        <w:spacing w:after="100" w:afterAutospacing="1"/>
        <w:rPr>
          <w:rFonts w:ascii="Arial" w:eastAsia="Times New Roman" w:hAnsi="Arial" w:cs="Arial"/>
          <w:color w:val="343A40"/>
          <w:lang w:eastAsia="es-ES"/>
        </w:rPr>
      </w:pPr>
      <w:r w:rsidRPr="00132285">
        <w:rPr>
          <w:rFonts w:ascii="Arial" w:eastAsia="Times New Roman" w:hAnsi="Arial" w:cs="Arial"/>
          <w:color w:val="343A40"/>
          <w:lang w:eastAsia="es-ES"/>
        </w:rPr>
        <w:t>Con cálculos sencillos se puede, por tanto, obtener la distancia a la que se encuentra el objeto.</w:t>
      </w:r>
    </w:p>
    <w:p w:rsidR="00132285" w:rsidRPr="00132285" w:rsidRDefault="00132285" w:rsidP="00132285">
      <w:pPr>
        <w:shd w:val="clear" w:color="auto" w:fill="FFFFFF"/>
        <w:spacing w:after="100" w:afterAutospacing="1"/>
        <w:rPr>
          <w:rFonts w:ascii="Arial" w:eastAsia="Times New Roman" w:hAnsi="Arial" w:cs="Arial"/>
          <w:color w:val="343A40"/>
          <w:lang w:eastAsia="es-ES"/>
        </w:rPr>
      </w:pPr>
      <w:r w:rsidRPr="00132285">
        <w:rPr>
          <w:rFonts w:ascii="Arial" w:eastAsia="Times New Roman" w:hAnsi="Arial" w:cs="Arial"/>
          <w:b/>
          <w:bCs/>
          <w:i/>
          <w:iCs/>
          <w:color w:val="343A40"/>
          <w:lang w:eastAsia="es-ES"/>
        </w:rPr>
        <w:t>Ejemplo básico de uso:</w:t>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proofErr w:type="spellStart"/>
      <w:proofErr w:type="gramStart"/>
      <w:r w:rsidRPr="00132285">
        <w:rPr>
          <w:rFonts w:ascii="Consolas" w:eastAsia="Times New Roman" w:hAnsi="Consolas" w:cs="Courier New"/>
          <w:color w:val="CC6600"/>
          <w:sz w:val="19"/>
          <w:szCs w:val="19"/>
          <w:lang w:eastAsia="es-ES"/>
        </w:rPr>
        <w:t>void</w:t>
      </w:r>
      <w:proofErr w:type="spellEnd"/>
      <w:proofErr w:type="gramEnd"/>
      <w:r w:rsidRPr="00132285">
        <w:rPr>
          <w:rFonts w:ascii="Consolas" w:eastAsia="Times New Roman" w:hAnsi="Consolas" w:cs="Courier New"/>
          <w:color w:val="212529"/>
          <w:sz w:val="19"/>
          <w:szCs w:val="19"/>
          <w:lang w:eastAsia="es-ES"/>
        </w:rPr>
        <w:t xml:space="preserve"> </w:t>
      </w:r>
      <w:proofErr w:type="spellStart"/>
      <w:r w:rsidRPr="00132285">
        <w:rPr>
          <w:rFonts w:ascii="Consolas" w:eastAsia="Times New Roman" w:hAnsi="Consolas" w:cs="Courier New"/>
          <w:b/>
          <w:bCs/>
          <w:color w:val="CC6600"/>
          <w:sz w:val="19"/>
          <w:szCs w:val="19"/>
          <w:lang w:eastAsia="es-ES"/>
        </w:rPr>
        <w:t>setup</w:t>
      </w:r>
      <w:proofErr w:type="spellEnd"/>
      <w:r w:rsidRPr="00132285">
        <w:rPr>
          <w:rFonts w:ascii="Consolas" w:eastAsia="Times New Roman" w:hAnsi="Consolas" w:cs="Courier New"/>
          <w:color w:val="212529"/>
          <w:sz w:val="19"/>
          <w:szCs w:val="19"/>
          <w:lang w:eastAsia="es-ES"/>
        </w:rPr>
        <w:t>(){</w:t>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r w:rsidRPr="00132285">
        <w:rPr>
          <w:rFonts w:ascii="Consolas" w:eastAsia="Times New Roman" w:hAnsi="Consolas" w:cs="Courier New"/>
          <w:color w:val="212529"/>
          <w:sz w:val="19"/>
          <w:szCs w:val="19"/>
          <w:lang w:eastAsia="es-ES"/>
        </w:rPr>
        <w:t xml:space="preserve">  </w:t>
      </w:r>
      <w:proofErr w:type="spellStart"/>
      <w:proofErr w:type="gramStart"/>
      <w:r w:rsidRPr="00132285">
        <w:rPr>
          <w:rFonts w:ascii="Consolas" w:eastAsia="Times New Roman" w:hAnsi="Consolas" w:cs="Courier New"/>
          <w:color w:val="CC6600"/>
          <w:sz w:val="19"/>
          <w:szCs w:val="19"/>
          <w:lang w:eastAsia="es-ES"/>
        </w:rPr>
        <w:t>pinMode</w:t>
      </w:r>
      <w:proofErr w:type="spellEnd"/>
      <w:r w:rsidRPr="00132285">
        <w:rPr>
          <w:rFonts w:ascii="Consolas" w:eastAsia="Times New Roman" w:hAnsi="Consolas" w:cs="Courier New"/>
          <w:color w:val="212529"/>
          <w:sz w:val="19"/>
          <w:szCs w:val="19"/>
          <w:lang w:eastAsia="es-ES"/>
        </w:rPr>
        <w:t>(</w:t>
      </w:r>
      <w:proofErr w:type="spellStart"/>
      <w:proofErr w:type="gramEnd"/>
      <w:r w:rsidRPr="00132285">
        <w:rPr>
          <w:rFonts w:ascii="Consolas" w:eastAsia="Times New Roman" w:hAnsi="Consolas" w:cs="Courier New"/>
          <w:color w:val="212529"/>
          <w:sz w:val="19"/>
          <w:szCs w:val="19"/>
          <w:lang w:eastAsia="es-ES"/>
        </w:rPr>
        <w:t>Trig</w:t>
      </w:r>
      <w:proofErr w:type="spellEnd"/>
      <w:r w:rsidRPr="00132285">
        <w:rPr>
          <w:rFonts w:ascii="Consolas" w:eastAsia="Times New Roman" w:hAnsi="Consolas" w:cs="Courier New"/>
          <w:color w:val="212529"/>
          <w:sz w:val="19"/>
          <w:szCs w:val="19"/>
          <w:lang w:eastAsia="es-ES"/>
        </w:rPr>
        <w:t xml:space="preserve">, </w:t>
      </w:r>
      <w:r w:rsidRPr="00132285">
        <w:rPr>
          <w:rFonts w:ascii="Consolas" w:eastAsia="Times New Roman" w:hAnsi="Consolas" w:cs="Courier New"/>
          <w:color w:val="006699"/>
          <w:sz w:val="19"/>
          <w:szCs w:val="19"/>
          <w:lang w:eastAsia="es-ES"/>
        </w:rPr>
        <w:t>OUTPUT</w:t>
      </w:r>
      <w:r w:rsidRPr="00132285">
        <w:rPr>
          <w:rFonts w:ascii="Consolas" w:eastAsia="Times New Roman" w:hAnsi="Consolas" w:cs="Courier New"/>
          <w:color w:val="212529"/>
          <w:sz w:val="19"/>
          <w:szCs w:val="19"/>
          <w:lang w:eastAsia="es-ES"/>
        </w:rPr>
        <w:t xml:space="preserve">); </w:t>
      </w:r>
      <w:r w:rsidRPr="00132285">
        <w:rPr>
          <w:rFonts w:ascii="Consolas" w:eastAsia="Times New Roman" w:hAnsi="Consolas" w:cs="Courier New"/>
          <w:color w:val="7E7E7E"/>
          <w:sz w:val="19"/>
          <w:szCs w:val="19"/>
          <w:lang w:eastAsia="es-ES"/>
        </w:rPr>
        <w:t>/*activación del pin "</w:t>
      </w:r>
      <w:proofErr w:type="spellStart"/>
      <w:r w:rsidRPr="00132285">
        <w:rPr>
          <w:rFonts w:ascii="Consolas" w:eastAsia="Times New Roman" w:hAnsi="Consolas" w:cs="Courier New"/>
          <w:color w:val="7E7E7E"/>
          <w:sz w:val="19"/>
          <w:szCs w:val="19"/>
          <w:lang w:eastAsia="es-ES"/>
        </w:rPr>
        <w:t>Trigger</w:t>
      </w:r>
      <w:proofErr w:type="spellEnd"/>
      <w:r w:rsidRPr="00132285">
        <w:rPr>
          <w:rFonts w:ascii="Consolas" w:eastAsia="Times New Roman" w:hAnsi="Consolas" w:cs="Courier New"/>
          <w:color w:val="7E7E7E"/>
          <w:sz w:val="19"/>
          <w:szCs w:val="19"/>
          <w:lang w:eastAsia="es-ES"/>
        </w:rPr>
        <w:t>" como salida: para el pulso ultrasónico*/</w:t>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r w:rsidRPr="00132285">
        <w:rPr>
          <w:rFonts w:ascii="Consolas" w:eastAsia="Times New Roman" w:hAnsi="Consolas" w:cs="Courier New"/>
          <w:color w:val="212529"/>
          <w:sz w:val="19"/>
          <w:szCs w:val="19"/>
          <w:lang w:eastAsia="es-ES"/>
        </w:rPr>
        <w:t>  </w:t>
      </w:r>
      <w:proofErr w:type="spellStart"/>
      <w:proofErr w:type="gramStart"/>
      <w:r w:rsidRPr="00132285">
        <w:rPr>
          <w:rFonts w:ascii="Consolas" w:eastAsia="Times New Roman" w:hAnsi="Consolas" w:cs="Courier New"/>
          <w:color w:val="CC6600"/>
          <w:sz w:val="19"/>
          <w:szCs w:val="19"/>
          <w:lang w:eastAsia="es-ES"/>
        </w:rPr>
        <w:t>pinMode</w:t>
      </w:r>
      <w:proofErr w:type="spellEnd"/>
      <w:r w:rsidRPr="00132285">
        <w:rPr>
          <w:rFonts w:ascii="Consolas" w:eastAsia="Times New Roman" w:hAnsi="Consolas" w:cs="Courier New"/>
          <w:color w:val="212529"/>
          <w:sz w:val="19"/>
          <w:szCs w:val="19"/>
          <w:lang w:eastAsia="es-ES"/>
        </w:rPr>
        <w:t>(</w:t>
      </w:r>
      <w:proofErr w:type="gramEnd"/>
      <w:r w:rsidRPr="00132285">
        <w:rPr>
          <w:rFonts w:ascii="Consolas" w:eastAsia="Times New Roman" w:hAnsi="Consolas" w:cs="Courier New"/>
          <w:color w:val="212529"/>
          <w:sz w:val="19"/>
          <w:szCs w:val="19"/>
          <w:lang w:eastAsia="es-ES"/>
        </w:rPr>
        <w:t xml:space="preserve">Echo, </w:t>
      </w:r>
      <w:r w:rsidRPr="00132285">
        <w:rPr>
          <w:rFonts w:ascii="Consolas" w:eastAsia="Times New Roman" w:hAnsi="Consolas" w:cs="Courier New"/>
          <w:color w:val="006699"/>
          <w:sz w:val="19"/>
          <w:szCs w:val="19"/>
          <w:lang w:eastAsia="es-ES"/>
        </w:rPr>
        <w:t>INPUT</w:t>
      </w:r>
      <w:r w:rsidRPr="00132285">
        <w:rPr>
          <w:rFonts w:ascii="Consolas" w:eastAsia="Times New Roman" w:hAnsi="Consolas" w:cs="Courier New"/>
          <w:color w:val="212529"/>
          <w:sz w:val="19"/>
          <w:szCs w:val="19"/>
          <w:lang w:eastAsia="es-ES"/>
        </w:rPr>
        <w:t xml:space="preserve">); </w:t>
      </w:r>
      <w:r w:rsidRPr="00132285">
        <w:rPr>
          <w:rFonts w:ascii="Consolas" w:eastAsia="Times New Roman" w:hAnsi="Consolas" w:cs="Courier New"/>
          <w:color w:val="7E7E7E"/>
          <w:sz w:val="19"/>
          <w:szCs w:val="19"/>
          <w:lang w:eastAsia="es-ES"/>
        </w:rPr>
        <w:t>/*activación del pin "Echo" como entrada: tiempo del rebote del ultrasonido*/</w:t>
      </w:r>
      <w:r w:rsidRPr="00132285">
        <w:rPr>
          <w:rFonts w:ascii="Consolas" w:eastAsia="Times New Roman" w:hAnsi="Consolas" w:cs="Courier New"/>
          <w:color w:val="7E7E7E"/>
          <w:sz w:val="19"/>
          <w:szCs w:val="19"/>
          <w:lang w:eastAsia="es-ES"/>
        </w:rPr>
        <w:br/>
      </w:r>
      <w:r w:rsidRPr="00132285">
        <w:rPr>
          <w:rFonts w:ascii="Consolas" w:eastAsia="Times New Roman" w:hAnsi="Consolas" w:cs="Courier New"/>
          <w:color w:val="212529"/>
          <w:sz w:val="19"/>
          <w:szCs w:val="19"/>
          <w:lang w:eastAsia="es-ES"/>
        </w:rPr>
        <w:lastRenderedPageBreak/>
        <w:t>}</w:t>
      </w:r>
      <w:r w:rsidRPr="00132285">
        <w:rPr>
          <w:rFonts w:ascii="Consolas" w:eastAsia="Times New Roman" w:hAnsi="Consolas" w:cs="Courier New"/>
          <w:color w:val="212529"/>
          <w:sz w:val="19"/>
          <w:szCs w:val="19"/>
          <w:lang w:eastAsia="es-ES"/>
        </w:rPr>
        <w:br/>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proofErr w:type="spellStart"/>
      <w:proofErr w:type="gramStart"/>
      <w:r w:rsidRPr="00132285">
        <w:rPr>
          <w:rFonts w:ascii="Consolas" w:eastAsia="Times New Roman" w:hAnsi="Consolas" w:cs="Courier New"/>
          <w:color w:val="CC6600"/>
          <w:sz w:val="19"/>
          <w:szCs w:val="19"/>
          <w:lang w:eastAsia="es-ES"/>
        </w:rPr>
        <w:t>void</w:t>
      </w:r>
      <w:proofErr w:type="spellEnd"/>
      <w:proofErr w:type="gramEnd"/>
      <w:r w:rsidRPr="00132285">
        <w:rPr>
          <w:rFonts w:ascii="Consolas" w:eastAsia="Times New Roman" w:hAnsi="Consolas" w:cs="Courier New"/>
          <w:color w:val="212529"/>
          <w:sz w:val="19"/>
          <w:szCs w:val="19"/>
          <w:lang w:eastAsia="es-ES"/>
        </w:rPr>
        <w:t xml:space="preserve"> </w:t>
      </w:r>
      <w:proofErr w:type="spellStart"/>
      <w:r w:rsidRPr="00132285">
        <w:rPr>
          <w:rFonts w:ascii="Consolas" w:eastAsia="Times New Roman" w:hAnsi="Consolas" w:cs="Courier New"/>
          <w:b/>
          <w:bCs/>
          <w:color w:val="CC6600"/>
          <w:sz w:val="19"/>
          <w:szCs w:val="19"/>
          <w:lang w:eastAsia="es-ES"/>
        </w:rPr>
        <w:t>loop</w:t>
      </w:r>
      <w:proofErr w:type="spellEnd"/>
      <w:r w:rsidRPr="00132285">
        <w:rPr>
          <w:rFonts w:ascii="Consolas" w:eastAsia="Times New Roman" w:hAnsi="Consolas" w:cs="Courier New"/>
          <w:color w:val="212529"/>
          <w:sz w:val="19"/>
          <w:szCs w:val="19"/>
          <w:lang w:eastAsia="es-ES"/>
        </w:rPr>
        <w:t>(){</w:t>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r w:rsidRPr="00132285">
        <w:rPr>
          <w:rFonts w:ascii="Consolas" w:eastAsia="Times New Roman" w:hAnsi="Consolas" w:cs="Courier New"/>
          <w:color w:val="212529"/>
          <w:sz w:val="19"/>
          <w:szCs w:val="19"/>
          <w:lang w:eastAsia="es-ES"/>
        </w:rPr>
        <w:t>  </w:t>
      </w:r>
      <w:proofErr w:type="spellStart"/>
      <w:proofErr w:type="gramStart"/>
      <w:r w:rsidRPr="00132285">
        <w:rPr>
          <w:rFonts w:ascii="Consolas" w:eastAsia="Times New Roman" w:hAnsi="Consolas" w:cs="Courier New"/>
          <w:color w:val="CC6600"/>
          <w:sz w:val="19"/>
          <w:szCs w:val="19"/>
          <w:lang w:eastAsia="es-ES"/>
        </w:rPr>
        <w:t>digitalWrite</w:t>
      </w:r>
      <w:proofErr w:type="spellEnd"/>
      <w:r w:rsidRPr="00132285">
        <w:rPr>
          <w:rFonts w:ascii="Consolas" w:eastAsia="Times New Roman" w:hAnsi="Consolas" w:cs="Courier New"/>
          <w:color w:val="212529"/>
          <w:sz w:val="19"/>
          <w:szCs w:val="19"/>
          <w:lang w:eastAsia="es-ES"/>
        </w:rPr>
        <w:t>(</w:t>
      </w:r>
      <w:proofErr w:type="spellStart"/>
      <w:proofErr w:type="gramEnd"/>
      <w:r w:rsidRPr="00132285">
        <w:rPr>
          <w:rFonts w:ascii="Consolas" w:eastAsia="Times New Roman" w:hAnsi="Consolas" w:cs="Courier New"/>
          <w:color w:val="212529"/>
          <w:sz w:val="19"/>
          <w:szCs w:val="19"/>
          <w:lang w:eastAsia="es-ES"/>
        </w:rPr>
        <w:t>Trig,</w:t>
      </w:r>
      <w:r w:rsidRPr="00132285">
        <w:rPr>
          <w:rFonts w:ascii="Consolas" w:eastAsia="Times New Roman" w:hAnsi="Consolas" w:cs="Courier New"/>
          <w:color w:val="006699"/>
          <w:sz w:val="19"/>
          <w:szCs w:val="19"/>
          <w:lang w:eastAsia="es-ES"/>
        </w:rPr>
        <w:t>LOW</w:t>
      </w:r>
      <w:proofErr w:type="spellEnd"/>
      <w:r w:rsidRPr="00132285">
        <w:rPr>
          <w:rFonts w:ascii="Consolas" w:eastAsia="Times New Roman" w:hAnsi="Consolas" w:cs="Courier New"/>
          <w:color w:val="212529"/>
          <w:sz w:val="19"/>
          <w:szCs w:val="19"/>
          <w:lang w:eastAsia="es-ES"/>
        </w:rPr>
        <w:t xml:space="preserve">); </w:t>
      </w:r>
      <w:r w:rsidRPr="00132285">
        <w:rPr>
          <w:rFonts w:ascii="Consolas" w:eastAsia="Times New Roman" w:hAnsi="Consolas" w:cs="Courier New"/>
          <w:color w:val="7E7E7E"/>
          <w:sz w:val="19"/>
          <w:szCs w:val="19"/>
          <w:lang w:eastAsia="es-ES"/>
        </w:rPr>
        <w:t>/* Por cuestión de estabilización del sensor*/</w:t>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r w:rsidRPr="00132285">
        <w:rPr>
          <w:rFonts w:ascii="Consolas" w:eastAsia="Times New Roman" w:hAnsi="Consolas" w:cs="Courier New"/>
          <w:color w:val="212529"/>
          <w:sz w:val="19"/>
          <w:szCs w:val="19"/>
          <w:lang w:eastAsia="es-ES"/>
        </w:rPr>
        <w:t>  </w:t>
      </w:r>
      <w:proofErr w:type="spellStart"/>
      <w:proofErr w:type="gramStart"/>
      <w:r w:rsidRPr="00132285">
        <w:rPr>
          <w:rFonts w:ascii="Consolas" w:eastAsia="Times New Roman" w:hAnsi="Consolas" w:cs="Courier New"/>
          <w:color w:val="CC6600"/>
          <w:sz w:val="19"/>
          <w:szCs w:val="19"/>
          <w:lang w:eastAsia="es-ES"/>
        </w:rPr>
        <w:t>delayMicroseconds</w:t>
      </w:r>
      <w:proofErr w:type="spellEnd"/>
      <w:r w:rsidRPr="00132285">
        <w:rPr>
          <w:rFonts w:ascii="Consolas" w:eastAsia="Times New Roman" w:hAnsi="Consolas" w:cs="Courier New"/>
          <w:color w:val="212529"/>
          <w:sz w:val="19"/>
          <w:szCs w:val="19"/>
          <w:lang w:eastAsia="es-ES"/>
        </w:rPr>
        <w:t>(</w:t>
      </w:r>
      <w:proofErr w:type="gramEnd"/>
      <w:r w:rsidRPr="00132285">
        <w:rPr>
          <w:rFonts w:ascii="Consolas" w:eastAsia="Times New Roman" w:hAnsi="Consolas" w:cs="Courier New"/>
          <w:color w:val="212529"/>
          <w:sz w:val="19"/>
          <w:szCs w:val="19"/>
          <w:lang w:eastAsia="es-ES"/>
        </w:rPr>
        <w:t>5);</w:t>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r w:rsidRPr="00132285">
        <w:rPr>
          <w:rFonts w:ascii="Consolas" w:eastAsia="Times New Roman" w:hAnsi="Consolas" w:cs="Courier New"/>
          <w:color w:val="212529"/>
          <w:sz w:val="19"/>
          <w:szCs w:val="19"/>
          <w:lang w:eastAsia="es-ES"/>
        </w:rPr>
        <w:t>  </w:t>
      </w:r>
      <w:proofErr w:type="spellStart"/>
      <w:proofErr w:type="gramStart"/>
      <w:r w:rsidRPr="00132285">
        <w:rPr>
          <w:rFonts w:ascii="Consolas" w:eastAsia="Times New Roman" w:hAnsi="Consolas" w:cs="Courier New"/>
          <w:color w:val="CC6600"/>
          <w:sz w:val="19"/>
          <w:szCs w:val="19"/>
          <w:lang w:eastAsia="es-ES"/>
        </w:rPr>
        <w:t>digitalWrite</w:t>
      </w:r>
      <w:proofErr w:type="spellEnd"/>
      <w:r w:rsidRPr="00132285">
        <w:rPr>
          <w:rFonts w:ascii="Consolas" w:eastAsia="Times New Roman" w:hAnsi="Consolas" w:cs="Courier New"/>
          <w:color w:val="212529"/>
          <w:sz w:val="19"/>
          <w:szCs w:val="19"/>
          <w:lang w:eastAsia="es-ES"/>
        </w:rPr>
        <w:t>(</w:t>
      </w:r>
      <w:proofErr w:type="spellStart"/>
      <w:proofErr w:type="gramEnd"/>
      <w:r w:rsidRPr="00132285">
        <w:rPr>
          <w:rFonts w:ascii="Consolas" w:eastAsia="Times New Roman" w:hAnsi="Consolas" w:cs="Courier New"/>
          <w:color w:val="212529"/>
          <w:sz w:val="19"/>
          <w:szCs w:val="19"/>
          <w:lang w:eastAsia="es-ES"/>
        </w:rPr>
        <w:t>Trig</w:t>
      </w:r>
      <w:proofErr w:type="spellEnd"/>
      <w:r w:rsidRPr="00132285">
        <w:rPr>
          <w:rFonts w:ascii="Consolas" w:eastAsia="Times New Roman" w:hAnsi="Consolas" w:cs="Courier New"/>
          <w:color w:val="212529"/>
          <w:sz w:val="19"/>
          <w:szCs w:val="19"/>
          <w:lang w:eastAsia="es-ES"/>
        </w:rPr>
        <w:t xml:space="preserve">, </w:t>
      </w:r>
      <w:r w:rsidRPr="00132285">
        <w:rPr>
          <w:rFonts w:ascii="Consolas" w:eastAsia="Times New Roman" w:hAnsi="Consolas" w:cs="Courier New"/>
          <w:color w:val="006699"/>
          <w:sz w:val="19"/>
          <w:szCs w:val="19"/>
          <w:lang w:eastAsia="es-ES"/>
        </w:rPr>
        <w:t>HIGH</w:t>
      </w:r>
      <w:r w:rsidRPr="00132285">
        <w:rPr>
          <w:rFonts w:ascii="Consolas" w:eastAsia="Times New Roman" w:hAnsi="Consolas" w:cs="Courier New"/>
          <w:color w:val="212529"/>
          <w:sz w:val="19"/>
          <w:szCs w:val="19"/>
          <w:lang w:eastAsia="es-ES"/>
        </w:rPr>
        <w:t xml:space="preserve">); </w:t>
      </w:r>
      <w:r w:rsidRPr="00132285">
        <w:rPr>
          <w:rFonts w:ascii="Consolas" w:eastAsia="Times New Roman" w:hAnsi="Consolas" w:cs="Courier New"/>
          <w:color w:val="7E7E7E"/>
          <w:sz w:val="19"/>
          <w:szCs w:val="19"/>
          <w:lang w:eastAsia="es-ES"/>
        </w:rPr>
        <w:t>/* envío del pulso ultrasónico*/</w:t>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r w:rsidRPr="00132285">
        <w:rPr>
          <w:rFonts w:ascii="Consolas" w:eastAsia="Times New Roman" w:hAnsi="Consolas" w:cs="Courier New"/>
          <w:color w:val="212529"/>
          <w:sz w:val="19"/>
          <w:szCs w:val="19"/>
          <w:lang w:eastAsia="es-ES"/>
        </w:rPr>
        <w:t>  </w:t>
      </w:r>
      <w:proofErr w:type="spellStart"/>
      <w:proofErr w:type="gramStart"/>
      <w:r w:rsidRPr="00132285">
        <w:rPr>
          <w:rFonts w:ascii="Consolas" w:eastAsia="Times New Roman" w:hAnsi="Consolas" w:cs="Courier New"/>
          <w:color w:val="CC6600"/>
          <w:sz w:val="19"/>
          <w:szCs w:val="19"/>
          <w:lang w:eastAsia="es-ES"/>
        </w:rPr>
        <w:t>delayMicroseconds</w:t>
      </w:r>
      <w:proofErr w:type="spellEnd"/>
      <w:r w:rsidRPr="00132285">
        <w:rPr>
          <w:rFonts w:ascii="Consolas" w:eastAsia="Times New Roman" w:hAnsi="Consolas" w:cs="Courier New"/>
          <w:color w:val="212529"/>
          <w:sz w:val="19"/>
          <w:szCs w:val="19"/>
          <w:lang w:eastAsia="es-ES"/>
        </w:rPr>
        <w:t>(</w:t>
      </w:r>
      <w:proofErr w:type="gramEnd"/>
      <w:r w:rsidRPr="00132285">
        <w:rPr>
          <w:rFonts w:ascii="Consolas" w:eastAsia="Times New Roman" w:hAnsi="Consolas" w:cs="Courier New"/>
          <w:color w:val="212529"/>
          <w:sz w:val="19"/>
          <w:szCs w:val="19"/>
          <w:lang w:eastAsia="es-ES"/>
        </w:rPr>
        <w:t>10);</w:t>
      </w:r>
    </w:p>
    <w:p w:rsidR="00132285" w:rsidRPr="00132285" w:rsidRDefault="00132285" w:rsidP="001322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nsolas" w:eastAsia="Times New Roman" w:hAnsi="Consolas" w:cs="Courier New"/>
          <w:color w:val="212529"/>
          <w:sz w:val="19"/>
          <w:szCs w:val="19"/>
          <w:lang w:eastAsia="es-ES"/>
        </w:rPr>
      </w:pPr>
      <w:r w:rsidRPr="00132285">
        <w:rPr>
          <w:rFonts w:ascii="Consolas" w:eastAsia="Times New Roman" w:hAnsi="Consolas" w:cs="Courier New"/>
          <w:color w:val="212529"/>
          <w:sz w:val="19"/>
          <w:szCs w:val="19"/>
          <w:lang w:eastAsia="es-ES"/>
        </w:rPr>
        <w:t>  </w:t>
      </w:r>
      <w:proofErr w:type="gramStart"/>
      <w:r w:rsidRPr="00132285">
        <w:rPr>
          <w:rFonts w:ascii="Consolas" w:eastAsia="Times New Roman" w:hAnsi="Consolas" w:cs="Courier New"/>
          <w:color w:val="212529"/>
          <w:sz w:val="19"/>
          <w:szCs w:val="19"/>
          <w:lang w:eastAsia="es-ES"/>
        </w:rPr>
        <w:t>tiempo=</w:t>
      </w:r>
      <w:proofErr w:type="spellStart"/>
      <w:proofErr w:type="gramEnd"/>
      <w:r w:rsidRPr="00132285">
        <w:rPr>
          <w:rFonts w:ascii="Consolas" w:eastAsia="Times New Roman" w:hAnsi="Consolas" w:cs="Courier New"/>
          <w:color w:val="CC6600"/>
          <w:sz w:val="19"/>
          <w:szCs w:val="19"/>
          <w:lang w:eastAsia="es-ES"/>
        </w:rPr>
        <w:t>pulseIn</w:t>
      </w:r>
      <w:proofErr w:type="spellEnd"/>
      <w:r w:rsidRPr="00132285">
        <w:rPr>
          <w:rFonts w:ascii="Consolas" w:eastAsia="Times New Roman" w:hAnsi="Consolas" w:cs="Courier New"/>
          <w:color w:val="212529"/>
          <w:sz w:val="19"/>
          <w:szCs w:val="19"/>
          <w:lang w:eastAsia="es-ES"/>
        </w:rPr>
        <w:t xml:space="preserve">(Echo, </w:t>
      </w:r>
      <w:r w:rsidRPr="00132285">
        <w:rPr>
          <w:rFonts w:ascii="Consolas" w:eastAsia="Times New Roman" w:hAnsi="Consolas" w:cs="Courier New"/>
          <w:color w:val="006699"/>
          <w:sz w:val="19"/>
          <w:szCs w:val="19"/>
          <w:lang w:eastAsia="es-ES"/>
        </w:rPr>
        <w:t>HIGH</w:t>
      </w:r>
      <w:r w:rsidRPr="00132285">
        <w:rPr>
          <w:rFonts w:ascii="Consolas" w:eastAsia="Times New Roman" w:hAnsi="Consolas" w:cs="Courier New"/>
          <w:color w:val="212529"/>
          <w:sz w:val="19"/>
          <w:szCs w:val="19"/>
          <w:lang w:eastAsia="es-ES"/>
        </w:rPr>
        <w:t xml:space="preserve">); </w:t>
      </w:r>
      <w:r w:rsidRPr="00132285">
        <w:rPr>
          <w:rFonts w:ascii="Consolas" w:eastAsia="Times New Roman" w:hAnsi="Consolas" w:cs="Courier New"/>
          <w:color w:val="7E7E7E"/>
          <w:sz w:val="19"/>
          <w:szCs w:val="19"/>
          <w:lang w:eastAsia="es-ES"/>
        </w:rPr>
        <w:t>/* Función para medir la longitud del pulso entrante. Mide el tiempo</w:t>
      </w:r>
      <w:r w:rsidRPr="00132285">
        <w:rPr>
          <w:rFonts w:ascii="Consolas" w:eastAsia="Times New Roman" w:hAnsi="Consolas" w:cs="Courier New"/>
          <w:color w:val="7E7E7E"/>
          <w:sz w:val="19"/>
          <w:szCs w:val="19"/>
          <w:lang w:eastAsia="es-ES"/>
        </w:rPr>
        <w:br/>
        <w:t xml:space="preserve">   que transcurrido entre el envío del pulso ultrasónico y cuando el sensor recibe el rebote, es decir:</w:t>
      </w:r>
      <w:r w:rsidRPr="00132285">
        <w:rPr>
          <w:rFonts w:ascii="Consolas" w:eastAsia="Times New Roman" w:hAnsi="Consolas" w:cs="Courier New"/>
          <w:color w:val="7E7E7E"/>
          <w:sz w:val="19"/>
          <w:szCs w:val="19"/>
          <w:lang w:eastAsia="es-ES"/>
        </w:rPr>
        <w:br/>
        <w:t xml:space="preserve">   desde que el pin Echo empieza a recibir el rebote, HIGH, hasta que deja de hacerlo, LOW, la longitud del pulso entrante*/</w:t>
      </w:r>
      <w:r w:rsidRPr="00132285">
        <w:rPr>
          <w:rFonts w:ascii="Consolas" w:eastAsia="Times New Roman" w:hAnsi="Consolas" w:cs="Courier New"/>
          <w:color w:val="7E7E7E"/>
          <w:sz w:val="19"/>
          <w:szCs w:val="19"/>
          <w:lang w:eastAsia="es-ES"/>
        </w:rPr>
        <w:br/>
        <w:t>....</w:t>
      </w:r>
      <w:r w:rsidRPr="00132285">
        <w:rPr>
          <w:rFonts w:ascii="Consolas" w:eastAsia="Times New Roman" w:hAnsi="Consolas" w:cs="Courier New"/>
          <w:color w:val="7E7E7E"/>
          <w:sz w:val="19"/>
          <w:szCs w:val="19"/>
          <w:lang w:eastAsia="es-ES"/>
        </w:rPr>
        <w:br/>
      </w:r>
    </w:p>
    <w:p w:rsidR="00132285" w:rsidRPr="00132285" w:rsidRDefault="00132285" w:rsidP="00132285">
      <w:pPr>
        <w:shd w:val="clear" w:color="auto" w:fill="FFFFFF"/>
        <w:spacing w:after="100" w:afterAutospacing="1"/>
        <w:rPr>
          <w:rFonts w:ascii="Arial" w:eastAsia="Times New Roman" w:hAnsi="Arial" w:cs="Arial"/>
          <w:color w:val="343A40"/>
          <w:lang w:eastAsia="es-ES"/>
        </w:rPr>
      </w:pPr>
      <w:proofErr w:type="gramStart"/>
      <w:r w:rsidRPr="00132285">
        <w:rPr>
          <w:rFonts w:ascii="Arial" w:eastAsia="Times New Roman" w:hAnsi="Arial" w:cs="Arial"/>
          <w:b/>
          <w:bCs/>
          <w:color w:val="343A40"/>
          <w:lang w:eastAsia="es-ES"/>
        </w:rPr>
        <w:t>tiempo</w:t>
      </w:r>
      <w:proofErr w:type="gramEnd"/>
      <w:r w:rsidRPr="00132285">
        <w:rPr>
          <w:rFonts w:ascii="Arial" w:eastAsia="Times New Roman" w:hAnsi="Arial" w:cs="Arial"/>
          <w:color w:val="343A40"/>
          <w:lang w:eastAsia="es-ES"/>
        </w:rPr>
        <w:t> tendrá el valor expresado en microsegundos que ha tardado en ir y volver el pulso de sonido (doble trayecto).</w:t>
      </w:r>
    </w:p>
    <w:p w:rsidR="00132285" w:rsidRPr="00132285" w:rsidRDefault="00132285" w:rsidP="00132285">
      <w:pPr>
        <w:shd w:val="clear" w:color="auto" w:fill="FFFFFF"/>
        <w:spacing w:after="100" w:afterAutospacing="1"/>
        <w:rPr>
          <w:rFonts w:ascii="Arial" w:eastAsia="Times New Roman" w:hAnsi="Arial" w:cs="Arial"/>
          <w:color w:val="343A40"/>
          <w:lang w:eastAsia="es-ES"/>
        </w:rPr>
      </w:pPr>
      <w:proofErr w:type="gramStart"/>
      <w:r w:rsidRPr="00132285">
        <w:rPr>
          <w:rFonts w:ascii="Arial" w:eastAsia="Times New Roman" w:hAnsi="Arial" w:cs="Arial"/>
          <w:color w:val="343A40"/>
          <w:lang w:eastAsia="es-ES"/>
        </w:rPr>
        <w:t>con</w:t>
      </w:r>
      <w:proofErr w:type="gramEnd"/>
      <w:r w:rsidRPr="00132285">
        <w:rPr>
          <w:rFonts w:ascii="Arial" w:eastAsia="Times New Roman" w:hAnsi="Arial" w:cs="Arial"/>
          <w:color w:val="343A40"/>
          <w:lang w:eastAsia="es-ES"/>
        </w:rPr>
        <w:t xml:space="preserve"> dicho valor calcular la distancia a la que está el objeto y expresarlo de la mejor forma posible (cm, m, ....)</w:t>
      </w:r>
    </w:p>
    <w:p w:rsidR="007A1ACD" w:rsidRDefault="007A1ACD"/>
    <w:p w:rsidR="00132285" w:rsidRDefault="00132285"/>
    <w:p w:rsidR="00132285" w:rsidRDefault="00132285" w:rsidP="00132285">
      <w:pPr>
        <w:pStyle w:val="Ttulo2"/>
        <w:shd w:val="clear" w:color="auto" w:fill="FFFFFF"/>
        <w:spacing w:before="0" w:beforeAutospacing="0"/>
        <w:rPr>
          <w:rFonts w:ascii="Arial" w:hAnsi="Arial" w:cs="Arial"/>
          <w:b w:val="0"/>
          <w:bCs w:val="0"/>
          <w:color w:val="343A40"/>
        </w:rPr>
      </w:pPr>
      <w:r>
        <w:rPr>
          <w:rFonts w:ascii="Arial" w:hAnsi="Arial" w:cs="Arial"/>
          <w:b w:val="0"/>
          <w:bCs w:val="0"/>
          <w:color w:val="343A40"/>
        </w:rPr>
        <w:t>Práctica 12_2: Asistencia al aparcamiento</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Genera un aviso luminoso o acústico variable según distancia al objeto (rango desde 1m a 5 cm como mínimo).</w:t>
      </w:r>
    </w:p>
    <w:p w:rsidR="00132285" w:rsidRDefault="00132285"/>
    <w:p w:rsidR="00132285" w:rsidRPr="00132285" w:rsidRDefault="00132285" w:rsidP="00132285">
      <w:pPr>
        <w:shd w:val="clear" w:color="auto" w:fill="FFFFFF"/>
        <w:spacing w:after="100" w:afterAutospacing="1"/>
        <w:outlineLvl w:val="1"/>
        <w:rPr>
          <w:rFonts w:ascii="Arial" w:eastAsia="Times New Roman" w:hAnsi="Arial" w:cs="Arial"/>
          <w:color w:val="343A40"/>
          <w:sz w:val="36"/>
          <w:szCs w:val="36"/>
          <w:lang w:eastAsia="es-ES"/>
        </w:rPr>
      </w:pPr>
      <w:r w:rsidRPr="00132285">
        <w:rPr>
          <w:rFonts w:ascii="Arial" w:eastAsia="Times New Roman" w:hAnsi="Arial" w:cs="Arial"/>
          <w:color w:val="343A40"/>
          <w:sz w:val="36"/>
          <w:szCs w:val="36"/>
          <w:lang w:eastAsia="es-ES"/>
        </w:rPr>
        <w:t>Práctica 13: Sensores de gas y Co2</w:t>
      </w:r>
    </w:p>
    <w:p w:rsidR="00132285" w:rsidRPr="00132285" w:rsidRDefault="00132285" w:rsidP="00132285">
      <w:pPr>
        <w:shd w:val="clear" w:color="auto" w:fill="FFFFFF"/>
        <w:spacing w:after="100" w:afterAutospacing="1"/>
        <w:rPr>
          <w:rFonts w:ascii="Arial" w:eastAsia="Times New Roman" w:hAnsi="Arial" w:cs="Arial"/>
          <w:color w:val="343A40"/>
          <w:lang w:eastAsia="es-ES"/>
        </w:rPr>
      </w:pPr>
      <w:r w:rsidRPr="00132285">
        <w:rPr>
          <w:rFonts w:ascii="Arial" w:eastAsia="Times New Roman" w:hAnsi="Arial" w:cs="Arial"/>
          <w:color w:val="343A40"/>
          <w:lang w:eastAsia="es-ES"/>
        </w:rPr>
        <w:t>Comprueba y visualiza en el monitor serial, la medida de los sensores de gas y CO</w:t>
      </w:r>
      <w:r w:rsidRPr="00132285">
        <w:rPr>
          <w:rFonts w:ascii="Arial" w:eastAsia="Times New Roman" w:hAnsi="Arial" w:cs="Arial"/>
          <w:color w:val="343A40"/>
          <w:sz w:val="16"/>
          <w:szCs w:val="16"/>
          <w:vertAlign w:val="subscript"/>
          <w:lang w:eastAsia="es-ES"/>
        </w:rPr>
        <w:t>2</w:t>
      </w:r>
      <w:r w:rsidRPr="00132285">
        <w:rPr>
          <w:rFonts w:ascii="Arial" w:eastAsia="Times New Roman" w:hAnsi="Arial" w:cs="Arial"/>
          <w:color w:val="343A40"/>
          <w:lang w:eastAsia="es-ES"/>
        </w:rPr>
        <w:t>. (MQ-2 y MQ-7)</w:t>
      </w:r>
    </w:p>
    <w:p w:rsidR="00132285" w:rsidRPr="00132285" w:rsidRDefault="00132285" w:rsidP="00132285">
      <w:pPr>
        <w:numPr>
          <w:ilvl w:val="0"/>
          <w:numId w:val="12"/>
        </w:numPr>
        <w:shd w:val="clear" w:color="auto" w:fill="FFFFFF"/>
        <w:spacing w:before="100" w:beforeAutospacing="1" w:after="100" w:afterAutospacing="1"/>
        <w:rPr>
          <w:rFonts w:ascii="Arial" w:eastAsia="Times New Roman" w:hAnsi="Arial" w:cs="Arial"/>
          <w:color w:val="343A40"/>
          <w:lang w:eastAsia="es-ES"/>
        </w:rPr>
      </w:pPr>
      <w:r w:rsidRPr="00132285">
        <w:rPr>
          <w:rFonts w:ascii="Arial" w:eastAsia="Times New Roman" w:hAnsi="Arial" w:cs="Arial"/>
          <w:color w:val="343A40"/>
          <w:lang w:eastAsia="es-ES"/>
        </w:rPr>
        <w:t>El MQ-4 es sensible al gas natural (metano).</w:t>
      </w:r>
    </w:p>
    <w:p w:rsidR="00132285" w:rsidRPr="00132285" w:rsidRDefault="00132285" w:rsidP="00132285">
      <w:pPr>
        <w:numPr>
          <w:ilvl w:val="0"/>
          <w:numId w:val="12"/>
        </w:numPr>
        <w:shd w:val="clear" w:color="auto" w:fill="FFFFFF"/>
        <w:spacing w:before="100" w:beforeAutospacing="1" w:after="100" w:afterAutospacing="1"/>
        <w:rPr>
          <w:rFonts w:ascii="Arial" w:eastAsia="Times New Roman" w:hAnsi="Arial" w:cs="Arial"/>
          <w:color w:val="343A40"/>
          <w:lang w:eastAsia="es-ES"/>
        </w:rPr>
      </w:pPr>
      <w:r w:rsidRPr="00132285">
        <w:rPr>
          <w:rFonts w:ascii="Arial" w:eastAsia="Times New Roman" w:hAnsi="Arial" w:cs="Arial"/>
          <w:color w:val="343A40"/>
          <w:lang w:eastAsia="es-ES"/>
        </w:rPr>
        <w:t>El MQ-7 es sensible al monóxido de carbono (CO)</w:t>
      </w:r>
    </w:p>
    <w:p w:rsidR="00132285" w:rsidRDefault="00132285" w:rsidP="00132285">
      <w:pPr>
        <w:pStyle w:val="NormalWeb"/>
        <w:numPr>
          <w:ilvl w:val="0"/>
          <w:numId w:val="12"/>
        </w:numPr>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Buen tutorial sobre los sensores de gas y </w:t>
      </w:r>
      <w:proofErr w:type="spellStart"/>
      <w:r>
        <w:rPr>
          <w:rFonts w:ascii="Arial" w:hAnsi="Arial" w:cs="Arial"/>
          <w:color w:val="343A40"/>
          <w:sz w:val="22"/>
          <w:szCs w:val="22"/>
        </w:rPr>
        <w:t>arduino</w:t>
      </w:r>
      <w:proofErr w:type="spellEnd"/>
      <w:r>
        <w:rPr>
          <w:rFonts w:ascii="Arial" w:hAnsi="Arial" w:cs="Arial"/>
          <w:color w:val="343A40"/>
          <w:sz w:val="22"/>
          <w:szCs w:val="22"/>
        </w:rPr>
        <w:t xml:space="preserve">, en el que se detalla como hallar la expresión </w:t>
      </w:r>
      <w:proofErr w:type="spellStart"/>
      <w:r>
        <w:rPr>
          <w:rFonts w:ascii="Arial" w:hAnsi="Arial" w:cs="Arial"/>
          <w:color w:val="343A40"/>
          <w:sz w:val="22"/>
          <w:szCs w:val="22"/>
        </w:rPr>
        <w:t>matématica</w:t>
      </w:r>
      <w:proofErr w:type="spellEnd"/>
      <w:r>
        <w:rPr>
          <w:rFonts w:ascii="Arial" w:hAnsi="Arial" w:cs="Arial"/>
          <w:color w:val="343A40"/>
          <w:sz w:val="22"/>
          <w:szCs w:val="22"/>
        </w:rPr>
        <w:t xml:space="preserve"> para calcular la </w:t>
      </w:r>
      <w:proofErr w:type="spellStart"/>
      <w:r>
        <w:rPr>
          <w:rFonts w:ascii="Arial" w:hAnsi="Arial" w:cs="Arial"/>
          <w:color w:val="343A40"/>
          <w:sz w:val="22"/>
          <w:szCs w:val="22"/>
        </w:rPr>
        <w:t>medeida</w:t>
      </w:r>
      <w:proofErr w:type="spellEnd"/>
      <w:r>
        <w:rPr>
          <w:rFonts w:ascii="Arial" w:hAnsi="Arial" w:cs="Arial"/>
          <w:color w:val="343A40"/>
          <w:sz w:val="22"/>
          <w:szCs w:val="22"/>
        </w:rPr>
        <w:t xml:space="preserve"> de concentración de gas (p.p.m.). </w:t>
      </w:r>
      <w:hyperlink r:id="rId16" w:tgtFrame="_blank" w:history="1">
        <w:r>
          <w:rPr>
            <w:rStyle w:val="Hipervnculo"/>
            <w:rFonts w:ascii="Arial" w:hAnsi="Arial" w:cs="Arial"/>
            <w:color w:val="1177D1"/>
            <w:sz w:val="22"/>
            <w:szCs w:val="22"/>
          </w:rPr>
          <w:t>https://naylampmechatronics.com/blog/42_Tutorial-sensores-de-gas-MQ2-MQ3-MQ7-y-MQ13.html</w:t>
        </w:r>
      </w:hyperlink>
    </w:p>
    <w:p w:rsidR="00132285" w:rsidRDefault="00132285" w:rsidP="00132285">
      <w:pPr>
        <w:pStyle w:val="NormalWeb"/>
        <w:numPr>
          <w:ilvl w:val="0"/>
          <w:numId w:val="12"/>
        </w:numPr>
        <w:shd w:val="clear" w:color="auto" w:fill="FFFFFF"/>
        <w:spacing w:before="0" w:beforeAutospacing="0"/>
        <w:rPr>
          <w:rFonts w:ascii="Arial" w:hAnsi="Arial" w:cs="Arial"/>
          <w:color w:val="343A40"/>
          <w:sz w:val="22"/>
          <w:szCs w:val="22"/>
        </w:rPr>
      </w:pPr>
      <w:r>
        <w:rPr>
          <w:rFonts w:ascii="Arial" w:hAnsi="Arial" w:cs="Arial"/>
          <w:color w:val="343A40"/>
          <w:sz w:val="22"/>
          <w:szCs w:val="22"/>
        </w:rPr>
        <w:t>Tienen cuatro pines, 2 de alimentación (VCC o 5V y GND), una salida analógica y una salida digital.</w:t>
      </w:r>
    </w:p>
    <w:p w:rsidR="00132285" w:rsidRDefault="00132285" w:rsidP="00132285">
      <w:pPr>
        <w:pStyle w:val="NormalWeb"/>
        <w:numPr>
          <w:ilvl w:val="0"/>
          <w:numId w:val="12"/>
        </w:numPr>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La salida digital responde con un LOW, o un HIGH, cuando la concentración del gas detectado esté por debajo o por encima de un valor predeterminado por medio de la resistencia ajustable integrada en el módulo. (Para Saber que concentración es esa, sería necesario comparar con un detector calibrado o medir la tensión </w:t>
      </w:r>
      <w:proofErr w:type="spellStart"/>
      <w:r>
        <w:rPr>
          <w:rFonts w:ascii="Arial" w:hAnsi="Arial" w:cs="Arial"/>
          <w:color w:val="343A40"/>
          <w:sz w:val="22"/>
          <w:szCs w:val="22"/>
        </w:rPr>
        <w:t>analogica</w:t>
      </w:r>
      <w:proofErr w:type="spellEnd"/>
      <w:r>
        <w:rPr>
          <w:rFonts w:ascii="Arial" w:hAnsi="Arial" w:cs="Arial"/>
          <w:color w:val="343A40"/>
          <w:sz w:val="22"/>
          <w:szCs w:val="22"/>
        </w:rPr>
        <w:t xml:space="preserve"> en el momento del cambio de la digital y obtener la concentración por medio de la gráfica suministrada por el fabricante).</w:t>
      </w:r>
    </w:p>
    <w:p w:rsidR="00132285" w:rsidRDefault="00132285"/>
    <w:p w:rsidR="00132285" w:rsidRDefault="00132285"/>
    <w:p w:rsidR="00132285" w:rsidRDefault="00132285"/>
    <w:p w:rsidR="00132285" w:rsidRDefault="00132285" w:rsidP="00132285">
      <w:pPr>
        <w:pStyle w:val="Ttulo2"/>
        <w:shd w:val="clear" w:color="auto" w:fill="FFFFFF"/>
        <w:spacing w:before="0" w:beforeAutospacing="0"/>
        <w:rPr>
          <w:rFonts w:ascii="Arial" w:hAnsi="Arial" w:cs="Arial"/>
          <w:b w:val="0"/>
          <w:bCs w:val="0"/>
          <w:color w:val="343A40"/>
        </w:rPr>
      </w:pPr>
      <w:r>
        <w:rPr>
          <w:rFonts w:ascii="Arial" w:hAnsi="Arial" w:cs="Arial"/>
          <w:b w:val="0"/>
          <w:bCs w:val="0"/>
          <w:color w:val="343A40"/>
        </w:rPr>
        <w:lastRenderedPageBreak/>
        <w:t>Práctica 14: Sensores de sonido</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Comprueba y visualiza en el monitor serial, la medida del sensor de sonido.</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Tiene cuatro pines, 2 de alimentación (VCC o 5V y GND), una salida analógica y una salida digital.</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La salida digital responde con un LOW, o un HIGH, cuando el nivel de sonido detectado está por debajo o por encima de un valor predeterminado por medio de la resistencia ajustable integrada en el módulo. (Para saber </w:t>
      </w:r>
      <w:proofErr w:type="spellStart"/>
      <w:r>
        <w:rPr>
          <w:rFonts w:ascii="Arial" w:hAnsi="Arial" w:cs="Arial"/>
          <w:color w:val="343A40"/>
          <w:sz w:val="22"/>
          <w:szCs w:val="22"/>
        </w:rPr>
        <w:t>que</w:t>
      </w:r>
      <w:proofErr w:type="spellEnd"/>
      <w:r>
        <w:rPr>
          <w:rFonts w:ascii="Arial" w:hAnsi="Arial" w:cs="Arial"/>
          <w:color w:val="343A40"/>
          <w:sz w:val="22"/>
          <w:szCs w:val="22"/>
        </w:rPr>
        <w:t xml:space="preserve"> nivel es ese, sería necesario comparar con un sonómetro calibrado o medir la tensión </w:t>
      </w:r>
      <w:proofErr w:type="spellStart"/>
      <w:r>
        <w:rPr>
          <w:rFonts w:ascii="Arial" w:hAnsi="Arial" w:cs="Arial"/>
          <w:color w:val="343A40"/>
          <w:sz w:val="22"/>
          <w:szCs w:val="22"/>
        </w:rPr>
        <w:t>analogica</w:t>
      </w:r>
      <w:proofErr w:type="spellEnd"/>
      <w:r>
        <w:rPr>
          <w:rFonts w:ascii="Arial" w:hAnsi="Arial" w:cs="Arial"/>
          <w:color w:val="343A40"/>
          <w:sz w:val="22"/>
          <w:szCs w:val="22"/>
        </w:rPr>
        <w:t xml:space="preserve"> en el momento del cambio de la </w:t>
      </w:r>
      <w:proofErr w:type="gramStart"/>
      <w:r>
        <w:rPr>
          <w:rFonts w:ascii="Arial" w:hAnsi="Arial" w:cs="Arial"/>
          <w:color w:val="343A40"/>
          <w:sz w:val="22"/>
          <w:szCs w:val="22"/>
        </w:rPr>
        <w:t>digital )</w:t>
      </w:r>
      <w:proofErr w:type="gramEnd"/>
      <w:r>
        <w:rPr>
          <w:rFonts w:ascii="Arial" w:hAnsi="Arial" w:cs="Arial"/>
          <w:color w:val="343A40"/>
          <w:sz w:val="22"/>
          <w:szCs w:val="22"/>
        </w:rPr>
        <w:t>.</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 Elimina cualquier texto adicional enviado por el Objeto Serial, y deja solo los envíos </w:t>
      </w:r>
      <w:proofErr w:type="gramStart"/>
      <w:r>
        <w:rPr>
          <w:rFonts w:ascii="Arial" w:hAnsi="Arial" w:cs="Arial"/>
          <w:color w:val="343A40"/>
          <w:sz w:val="22"/>
          <w:szCs w:val="22"/>
        </w:rPr>
        <w:t>del</w:t>
      </w:r>
      <w:proofErr w:type="gramEnd"/>
      <w:r>
        <w:rPr>
          <w:rFonts w:ascii="Arial" w:hAnsi="Arial" w:cs="Arial"/>
          <w:color w:val="343A40"/>
          <w:sz w:val="22"/>
          <w:szCs w:val="22"/>
        </w:rPr>
        <w:t xml:space="preserve"> nº obtenido en la conversión ADC, sin retardos entre envíos (ningún </w:t>
      </w:r>
      <w:proofErr w:type="spellStart"/>
      <w:r>
        <w:rPr>
          <w:rFonts w:ascii="Arial" w:hAnsi="Arial" w:cs="Arial"/>
          <w:color w:val="343A40"/>
          <w:sz w:val="22"/>
          <w:szCs w:val="22"/>
        </w:rPr>
        <w:t>delay</w:t>
      </w:r>
      <w:proofErr w:type="spellEnd"/>
      <w:r>
        <w:rPr>
          <w:rFonts w:ascii="Arial" w:hAnsi="Arial" w:cs="Arial"/>
          <w:color w:val="343A40"/>
          <w:sz w:val="22"/>
          <w:szCs w:val="22"/>
        </w:rPr>
        <w:t xml:space="preserve">). Prueba en el IDE de </w:t>
      </w:r>
      <w:proofErr w:type="spellStart"/>
      <w:r>
        <w:rPr>
          <w:rFonts w:ascii="Arial" w:hAnsi="Arial" w:cs="Arial"/>
          <w:color w:val="343A40"/>
          <w:sz w:val="22"/>
          <w:szCs w:val="22"/>
        </w:rPr>
        <w:t>Arduino</w:t>
      </w:r>
      <w:proofErr w:type="spellEnd"/>
      <w:r>
        <w:rPr>
          <w:rFonts w:ascii="Arial" w:hAnsi="Arial" w:cs="Arial"/>
          <w:color w:val="343A40"/>
          <w:sz w:val="22"/>
          <w:szCs w:val="22"/>
        </w:rPr>
        <w:t xml:space="preserve"> la opción Herramientas -&gt; Serial Plotter.</w:t>
      </w:r>
    </w:p>
    <w:p w:rsidR="00132285" w:rsidRDefault="00132285"/>
    <w:p w:rsidR="00132285" w:rsidRDefault="00132285"/>
    <w:p w:rsidR="00132285" w:rsidRDefault="00132285" w:rsidP="00132285">
      <w:pPr>
        <w:pStyle w:val="Ttulo2"/>
        <w:shd w:val="clear" w:color="auto" w:fill="FFFFFF"/>
        <w:spacing w:before="0" w:beforeAutospacing="0"/>
        <w:rPr>
          <w:rFonts w:ascii="Arial" w:hAnsi="Arial" w:cs="Arial"/>
          <w:b w:val="0"/>
          <w:bCs w:val="0"/>
          <w:color w:val="343A40"/>
        </w:rPr>
      </w:pPr>
      <w:r>
        <w:rPr>
          <w:rFonts w:ascii="Arial" w:hAnsi="Arial" w:cs="Arial"/>
          <w:b w:val="0"/>
          <w:bCs w:val="0"/>
          <w:color w:val="343A40"/>
        </w:rPr>
        <w:t>Práctica 15: Módulo RFID/NFC, tarjetas sin contacto.</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Lee el apartado Módulo RFID/NFC, y </w:t>
      </w:r>
      <w:proofErr w:type="spellStart"/>
      <w:r>
        <w:rPr>
          <w:rFonts w:ascii="Arial" w:hAnsi="Arial" w:cs="Arial"/>
          <w:color w:val="343A40"/>
          <w:sz w:val="22"/>
          <w:szCs w:val="22"/>
        </w:rPr>
        <w:t>reliza</w:t>
      </w:r>
      <w:proofErr w:type="spellEnd"/>
      <w:r>
        <w:rPr>
          <w:rFonts w:ascii="Arial" w:hAnsi="Arial" w:cs="Arial"/>
          <w:color w:val="343A40"/>
          <w:sz w:val="22"/>
          <w:szCs w:val="22"/>
        </w:rPr>
        <w:t xml:space="preserve"> las operaciones descritas para incluir la librería y modificar los archivos .h y .</w:t>
      </w:r>
      <w:proofErr w:type="spellStart"/>
      <w:r>
        <w:rPr>
          <w:rFonts w:ascii="Arial" w:hAnsi="Arial" w:cs="Arial"/>
          <w:color w:val="343A40"/>
          <w:sz w:val="22"/>
          <w:szCs w:val="22"/>
        </w:rPr>
        <w:t>cpp</w:t>
      </w:r>
      <w:proofErr w:type="spellEnd"/>
      <w:r>
        <w:rPr>
          <w:rFonts w:ascii="Arial" w:hAnsi="Arial" w:cs="Arial"/>
          <w:color w:val="343A40"/>
          <w:sz w:val="22"/>
          <w:szCs w:val="22"/>
        </w:rPr>
        <w:t xml:space="preserve"> necesarios para poder funcionar con </w:t>
      </w:r>
      <w:proofErr w:type="spellStart"/>
      <w:r>
        <w:rPr>
          <w:rFonts w:ascii="Arial" w:hAnsi="Arial" w:cs="Arial"/>
          <w:color w:val="343A40"/>
          <w:sz w:val="22"/>
          <w:szCs w:val="22"/>
        </w:rPr>
        <w:t>arduino</w:t>
      </w:r>
      <w:proofErr w:type="spellEnd"/>
      <w:r>
        <w:rPr>
          <w:rFonts w:ascii="Arial" w:hAnsi="Arial" w:cs="Arial"/>
          <w:color w:val="343A40"/>
          <w:sz w:val="22"/>
          <w:szCs w:val="22"/>
        </w:rPr>
        <w:t>.</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Prueba del módulo RFID, consigue leer y visualizar en el monitor serial, el código ID de las tarjetas/llaveros por medio del ejemplo </w:t>
      </w:r>
      <w:proofErr w:type="spellStart"/>
      <w:r>
        <w:rPr>
          <w:rFonts w:ascii="Arial" w:hAnsi="Arial" w:cs="Arial"/>
          <w:color w:val="343A40"/>
          <w:sz w:val="22"/>
          <w:szCs w:val="22"/>
        </w:rPr>
        <w:t>readMifareTargetID</w:t>
      </w:r>
      <w:proofErr w:type="spellEnd"/>
      <w:r>
        <w:rPr>
          <w:rFonts w:ascii="Arial" w:hAnsi="Arial" w:cs="Arial"/>
          <w:color w:val="343A40"/>
          <w:sz w:val="22"/>
          <w:szCs w:val="22"/>
        </w:rPr>
        <w:t xml:space="preserve"> (menú: </w:t>
      </w:r>
      <w:r>
        <w:rPr>
          <w:rFonts w:ascii="Arial" w:hAnsi="Arial" w:cs="Arial"/>
          <w:b/>
          <w:bCs/>
          <w:i/>
          <w:iCs/>
          <w:color w:val="343A40"/>
          <w:sz w:val="22"/>
          <w:szCs w:val="22"/>
        </w:rPr>
        <w:t>Archivo-&gt;Ejemplos-&gt;PN532_SPI-&gt;</w:t>
      </w:r>
      <w:proofErr w:type="spellStart"/>
      <w:r>
        <w:rPr>
          <w:rFonts w:ascii="Arial" w:hAnsi="Arial" w:cs="Arial"/>
          <w:b/>
          <w:bCs/>
          <w:i/>
          <w:iCs/>
          <w:color w:val="343A40"/>
          <w:sz w:val="22"/>
          <w:szCs w:val="22"/>
        </w:rPr>
        <w:t>readMifareTargetID</w:t>
      </w:r>
      <w:proofErr w:type="spellEnd"/>
      <w:r>
        <w:rPr>
          <w:rFonts w:ascii="Arial" w:hAnsi="Arial" w:cs="Arial"/>
          <w:color w:val="343A40"/>
          <w:sz w:val="22"/>
          <w:szCs w:val="22"/>
        </w:rPr>
        <w:t>). Puedes obtener incluso el ID de tu tarjeta de transportes.</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Apunta el ID de, por lo menos, 4 llaveros.</w:t>
      </w:r>
    </w:p>
    <w:p w:rsidR="00132285" w:rsidRDefault="00132285" w:rsidP="00132285">
      <w:pPr>
        <w:pStyle w:val="NormalWeb"/>
        <w:shd w:val="clear" w:color="auto" w:fill="FFFFFF"/>
        <w:spacing w:before="0" w:beforeAutospacing="0"/>
        <w:rPr>
          <w:rFonts w:ascii="Arial" w:hAnsi="Arial" w:cs="Arial"/>
          <w:color w:val="343A40"/>
          <w:sz w:val="22"/>
          <w:szCs w:val="22"/>
        </w:rPr>
      </w:pPr>
      <w:r>
        <w:rPr>
          <w:rFonts w:ascii="Arial" w:hAnsi="Arial" w:cs="Arial"/>
          <w:color w:val="343A40"/>
          <w:sz w:val="22"/>
          <w:szCs w:val="22"/>
        </w:rPr>
        <w:t xml:space="preserve">Crea un programa con un </w:t>
      </w:r>
      <w:proofErr w:type="spellStart"/>
      <w:r>
        <w:rPr>
          <w:rFonts w:ascii="Arial" w:hAnsi="Arial" w:cs="Arial"/>
          <w:color w:val="343A40"/>
          <w:sz w:val="22"/>
          <w:szCs w:val="22"/>
        </w:rPr>
        <w:t>array</w:t>
      </w:r>
      <w:proofErr w:type="spellEnd"/>
      <w:r>
        <w:rPr>
          <w:rFonts w:ascii="Arial" w:hAnsi="Arial" w:cs="Arial"/>
          <w:color w:val="343A40"/>
          <w:sz w:val="22"/>
          <w:szCs w:val="22"/>
        </w:rPr>
        <w:t xml:space="preserve"> de números ID (tantos como hayas apuntado) y un </w:t>
      </w:r>
      <w:proofErr w:type="spellStart"/>
      <w:r>
        <w:rPr>
          <w:rFonts w:ascii="Arial" w:hAnsi="Arial" w:cs="Arial"/>
          <w:color w:val="343A40"/>
          <w:sz w:val="22"/>
          <w:szCs w:val="22"/>
        </w:rPr>
        <w:t>array</w:t>
      </w:r>
      <w:proofErr w:type="spellEnd"/>
      <w:r>
        <w:rPr>
          <w:rFonts w:ascii="Arial" w:hAnsi="Arial" w:cs="Arial"/>
          <w:color w:val="343A40"/>
          <w:sz w:val="22"/>
          <w:szCs w:val="22"/>
        </w:rPr>
        <w:t xml:space="preserve"> de nombres de las mismas dimensiones. El programa basado en el ejemplo anterior, usado para leer los ID, deberá funcionar como un control de acceso de manera que, después de cada lectura, se busque en el </w:t>
      </w:r>
      <w:proofErr w:type="spellStart"/>
      <w:r>
        <w:rPr>
          <w:rFonts w:ascii="Arial" w:hAnsi="Arial" w:cs="Arial"/>
          <w:color w:val="343A40"/>
          <w:sz w:val="22"/>
          <w:szCs w:val="22"/>
        </w:rPr>
        <w:t>array</w:t>
      </w:r>
      <w:proofErr w:type="spellEnd"/>
      <w:r>
        <w:rPr>
          <w:rFonts w:ascii="Arial" w:hAnsi="Arial" w:cs="Arial"/>
          <w:color w:val="343A40"/>
          <w:sz w:val="22"/>
          <w:szCs w:val="22"/>
        </w:rPr>
        <w:t xml:space="preserve"> de números y si encuentra coincidencia presente un saludo al "nombre" del </w:t>
      </w:r>
      <w:proofErr w:type="spellStart"/>
      <w:r>
        <w:rPr>
          <w:rFonts w:ascii="Arial" w:hAnsi="Arial" w:cs="Arial"/>
          <w:color w:val="343A40"/>
          <w:sz w:val="22"/>
          <w:szCs w:val="22"/>
        </w:rPr>
        <w:t>array</w:t>
      </w:r>
      <w:proofErr w:type="spellEnd"/>
      <w:r>
        <w:rPr>
          <w:rFonts w:ascii="Arial" w:hAnsi="Arial" w:cs="Arial"/>
          <w:color w:val="343A40"/>
          <w:sz w:val="22"/>
          <w:szCs w:val="22"/>
        </w:rPr>
        <w:t xml:space="preserve"> de nombres que esté en la misma posición y active una salida digital (</w:t>
      </w:r>
      <w:proofErr w:type="spellStart"/>
      <w:r>
        <w:rPr>
          <w:rFonts w:ascii="Arial" w:hAnsi="Arial" w:cs="Arial"/>
          <w:color w:val="343A40"/>
          <w:sz w:val="22"/>
          <w:szCs w:val="22"/>
        </w:rPr>
        <w:t>abrepuertas</w:t>
      </w:r>
      <w:proofErr w:type="spellEnd"/>
      <w:r>
        <w:rPr>
          <w:rFonts w:ascii="Arial" w:hAnsi="Arial" w:cs="Arial"/>
          <w:color w:val="343A40"/>
          <w:sz w:val="22"/>
          <w:szCs w:val="22"/>
        </w:rPr>
        <w:t xml:space="preserve">) durante un segundo. Si no se encuentra el ID </w:t>
      </w:r>
      <w:proofErr w:type="spellStart"/>
      <w:r>
        <w:rPr>
          <w:rFonts w:ascii="Arial" w:hAnsi="Arial" w:cs="Arial"/>
          <w:color w:val="343A40"/>
          <w:sz w:val="22"/>
          <w:szCs w:val="22"/>
        </w:rPr>
        <w:t>leido</w:t>
      </w:r>
      <w:proofErr w:type="spellEnd"/>
      <w:r>
        <w:rPr>
          <w:rFonts w:ascii="Arial" w:hAnsi="Arial" w:cs="Arial"/>
          <w:color w:val="343A40"/>
          <w:sz w:val="22"/>
          <w:szCs w:val="22"/>
        </w:rPr>
        <w:t xml:space="preserve"> en el </w:t>
      </w:r>
      <w:proofErr w:type="spellStart"/>
      <w:r>
        <w:rPr>
          <w:rFonts w:ascii="Arial" w:hAnsi="Arial" w:cs="Arial"/>
          <w:color w:val="343A40"/>
          <w:sz w:val="22"/>
          <w:szCs w:val="22"/>
        </w:rPr>
        <w:t>array</w:t>
      </w:r>
      <w:proofErr w:type="spellEnd"/>
      <w:r>
        <w:rPr>
          <w:rFonts w:ascii="Arial" w:hAnsi="Arial" w:cs="Arial"/>
          <w:color w:val="343A40"/>
          <w:sz w:val="22"/>
          <w:szCs w:val="22"/>
        </w:rPr>
        <w:t xml:space="preserve"> de números debe presentar un mensaje de "no autorizado".</w:t>
      </w:r>
    </w:p>
    <w:p w:rsidR="00132285" w:rsidRDefault="00132285"/>
    <w:p w:rsidR="00132285" w:rsidRDefault="00132285"/>
    <w:p w:rsidR="00132285" w:rsidRDefault="00132285"/>
    <w:sectPr w:rsidR="00132285" w:rsidSect="001B19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DB9"/>
    <w:multiLevelType w:val="multilevel"/>
    <w:tmpl w:val="EA64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C233A"/>
    <w:multiLevelType w:val="multilevel"/>
    <w:tmpl w:val="5920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223E0"/>
    <w:multiLevelType w:val="multilevel"/>
    <w:tmpl w:val="F4DA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1666D"/>
    <w:multiLevelType w:val="multilevel"/>
    <w:tmpl w:val="E904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D00D1"/>
    <w:multiLevelType w:val="multilevel"/>
    <w:tmpl w:val="13B2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27172"/>
    <w:multiLevelType w:val="multilevel"/>
    <w:tmpl w:val="CC8C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3E1A30"/>
    <w:multiLevelType w:val="multilevel"/>
    <w:tmpl w:val="9528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A36ED"/>
    <w:multiLevelType w:val="multilevel"/>
    <w:tmpl w:val="B97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C2D0C"/>
    <w:multiLevelType w:val="multilevel"/>
    <w:tmpl w:val="B960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4C2200"/>
    <w:multiLevelType w:val="multilevel"/>
    <w:tmpl w:val="41D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E62BF2"/>
    <w:multiLevelType w:val="multilevel"/>
    <w:tmpl w:val="5E32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C2668B"/>
    <w:multiLevelType w:val="multilevel"/>
    <w:tmpl w:val="7358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10"/>
  </w:num>
  <w:num w:numId="5">
    <w:abstractNumId w:val="0"/>
  </w:num>
  <w:num w:numId="6">
    <w:abstractNumId w:val="8"/>
  </w:num>
  <w:num w:numId="7">
    <w:abstractNumId w:val="7"/>
  </w:num>
  <w:num w:numId="8">
    <w:abstractNumId w:val="4"/>
  </w:num>
  <w:num w:numId="9">
    <w:abstractNumId w:val="5"/>
  </w:num>
  <w:num w:numId="10">
    <w:abstractNumId w:val="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530D"/>
    <w:rsid w:val="000D0D33"/>
    <w:rsid w:val="00132285"/>
    <w:rsid w:val="0013430C"/>
    <w:rsid w:val="001B19C3"/>
    <w:rsid w:val="002739C2"/>
    <w:rsid w:val="003B530D"/>
    <w:rsid w:val="0073654D"/>
    <w:rsid w:val="007A1ACD"/>
    <w:rsid w:val="009B0048"/>
    <w:rsid w:val="00AE6C69"/>
    <w:rsid w:val="00B24DD3"/>
    <w:rsid w:val="00E66A92"/>
    <w:rsid w:val="00F573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D3"/>
  </w:style>
  <w:style w:type="paragraph" w:styleId="Ttulo2">
    <w:name w:val="heading 2"/>
    <w:basedOn w:val="Normal"/>
    <w:link w:val="Ttulo2Car"/>
    <w:uiPriority w:val="9"/>
    <w:qFormat/>
    <w:rsid w:val="003B530D"/>
    <w:pPr>
      <w:spacing w:before="100" w:beforeAutospacing="1" w:after="100" w:afterAutospacing="1"/>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4DD3"/>
    <w:pPr>
      <w:ind w:left="720"/>
      <w:contextualSpacing/>
    </w:pPr>
  </w:style>
  <w:style w:type="character" w:customStyle="1" w:styleId="Ttulo2Car">
    <w:name w:val="Título 2 Car"/>
    <w:basedOn w:val="Fuentedeprrafopredeter"/>
    <w:link w:val="Ttulo2"/>
    <w:uiPriority w:val="9"/>
    <w:rsid w:val="003B530D"/>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B530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B530D"/>
    <w:rPr>
      <w:b/>
      <w:bCs/>
    </w:rPr>
  </w:style>
  <w:style w:type="character" w:styleId="nfasis">
    <w:name w:val="Emphasis"/>
    <w:basedOn w:val="Fuentedeprrafopredeter"/>
    <w:uiPriority w:val="20"/>
    <w:qFormat/>
    <w:rsid w:val="003B530D"/>
    <w:rPr>
      <w:i/>
      <w:iCs/>
    </w:rPr>
  </w:style>
  <w:style w:type="paragraph" w:styleId="Textodeglobo">
    <w:name w:val="Balloon Text"/>
    <w:basedOn w:val="Normal"/>
    <w:link w:val="TextodegloboCar"/>
    <w:uiPriority w:val="99"/>
    <w:semiHidden/>
    <w:unhideWhenUsed/>
    <w:rsid w:val="003B530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30D"/>
    <w:rPr>
      <w:rFonts w:ascii="Tahoma" w:hAnsi="Tahoma" w:cs="Tahoma"/>
      <w:sz w:val="16"/>
      <w:szCs w:val="16"/>
    </w:rPr>
  </w:style>
  <w:style w:type="paragraph" w:styleId="HTMLconformatoprevio">
    <w:name w:val="HTML Preformatted"/>
    <w:basedOn w:val="Normal"/>
    <w:link w:val="HTMLconformatoprevioCar"/>
    <w:uiPriority w:val="99"/>
    <w:semiHidden/>
    <w:unhideWhenUsed/>
    <w:rsid w:val="0013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32285"/>
    <w:rPr>
      <w:rFonts w:ascii="Courier New" w:eastAsia="Times New Roman" w:hAnsi="Courier New" w:cs="Courier New"/>
      <w:sz w:val="20"/>
      <w:szCs w:val="20"/>
      <w:lang w:eastAsia="es-ES"/>
    </w:rPr>
  </w:style>
  <w:style w:type="character" w:styleId="Hipervnculo">
    <w:name w:val="Hyperlink"/>
    <w:basedOn w:val="Fuentedeprrafopredeter"/>
    <w:uiPriority w:val="99"/>
    <w:semiHidden/>
    <w:unhideWhenUsed/>
    <w:rsid w:val="00132285"/>
    <w:rPr>
      <w:color w:val="0000FF"/>
      <w:u w:val="single"/>
    </w:rPr>
  </w:style>
</w:styles>
</file>

<file path=word/webSettings.xml><?xml version="1.0" encoding="utf-8"?>
<w:webSettings xmlns:r="http://schemas.openxmlformats.org/officeDocument/2006/relationships" xmlns:w="http://schemas.openxmlformats.org/wordprocessingml/2006/main">
  <w:divs>
    <w:div w:id="553672">
      <w:bodyDiv w:val="1"/>
      <w:marLeft w:val="0"/>
      <w:marRight w:val="0"/>
      <w:marTop w:val="0"/>
      <w:marBottom w:val="0"/>
      <w:divBdr>
        <w:top w:val="none" w:sz="0" w:space="0" w:color="auto"/>
        <w:left w:val="none" w:sz="0" w:space="0" w:color="auto"/>
        <w:bottom w:val="none" w:sz="0" w:space="0" w:color="auto"/>
        <w:right w:val="none" w:sz="0" w:space="0" w:color="auto"/>
      </w:divBdr>
    </w:div>
    <w:div w:id="50004481">
      <w:bodyDiv w:val="1"/>
      <w:marLeft w:val="0"/>
      <w:marRight w:val="0"/>
      <w:marTop w:val="0"/>
      <w:marBottom w:val="0"/>
      <w:divBdr>
        <w:top w:val="none" w:sz="0" w:space="0" w:color="auto"/>
        <w:left w:val="none" w:sz="0" w:space="0" w:color="auto"/>
        <w:bottom w:val="none" w:sz="0" w:space="0" w:color="auto"/>
        <w:right w:val="none" w:sz="0" w:space="0" w:color="auto"/>
      </w:divBdr>
      <w:divsChild>
        <w:div w:id="985478892">
          <w:marLeft w:val="0"/>
          <w:marRight w:val="0"/>
          <w:marTop w:val="0"/>
          <w:marBottom w:val="0"/>
          <w:divBdr>
            <w:top w:val="none" w:sz="0" w:space="0" w:color="auto"/>
            <w:left w:val="none" w:sz="0" w:space="0" w:color="auto"/>
            <w:bottom w:val="none" w:sz="0" w:space="0" w:color="auto"/>
            <w:right w:val="none" w:sz="0" w:space="0" w:color="auto"/>
          </w:divBdr>
        </w:div>
      </w:divsChild>
    </w:div>
    <w:div w:id="288437680">
      <w:bodyDiv w:val="1"/>
      <w:marLeft w:val="0"/>
      <w:marRight w:val="0"/>
      <w:marTop w:val="0"/>
      <w:marBottom w:val="0"/>
      <w:divBdr>
        <w:top w:val="none" w:sz="0" w:space="0" w:color="auto"/>
        <w:left w:val="none" w:sz="0" w:space="0" w:color="auto"/>
        <w:bottom w:val="none" w:sz="0" w:space="0" w:color="auto"/>
        <w:right w:val="none" w:sz="0" w:space="0" w:color="auto"/>
      </w:divBdr>
      <w:divsChild>
        <w:div w:id="2100561937">
          <w:marLeft w:val="0"/>
          <w:marRight w:val="0"/>
          <w:marTop w:val="0"/>
          <w:marBottom w:val="0"/>
          <w:divBdr>
            <w:top w:val="none" w:sz="0" w:space="0" w:color="auto"/>
            <w:left w:val="none" w:sz="0" w:space="0" w:color="auto"/>
            <w:bottom w:val="none" w:sz="0" w:space="0" w:color="auto"/>
            <w:right w:val="none" w:sz="0" w:space="0" w:color="auto"/>
          </w:divBdr>
        </w:div>
      </w:divsChild>
    </w:div>
    <w:div w:id="368990072">
      <w:bodyDiv w:val="1"/>
      <w:marLeft w:val="0"/>
      <w:marRight w:val="0"/>
      <w:marTop w:val="0"/>
      <w:marBottom w:val="0"/>
      <w:divBdr>
        <w:top w:val="none" w:sz="0" w:space="0" w:color="auto"/>
        <w:left w:val="none" w:sz="0" w:space="0" w:color="auto"/>
        <w:bottom w:val="none" w:sz="0" w:space="0" w:color="auto"/>
        <w:right w:val="none" w:sz="0" w:space="0" w:color="auto"/>
      </w:divBdr>
      <w:divsChild>
        <w:div w:id="337998600">
          <w:marLeft w:val="0"/>
          <w:marRight w:val="0"/>
          <w:marTop w:val="0"/>
          <w:marBottom w:val="0"/>
          <w:divBdr>
            <w:top w:val="none" w:sz="0" w:space="0" w:color="auto"/>
            <w:left w:val="none" w:sz="0" w:space="0" w:color="auto"/>
            <w:bottom w:val="none" w:sz="0" w:space="0" w:color="auto"/>
            <w:right w:val="none" w:sz="0" w:space="0" w:color="auto"/>
          </w:divBdr>
        </w:div>
      </w:divsChild>
    </w:div>
    <w:div w:id="508831316">
      <w:bodyDiv w:val="1"/>
      <w:marLeft w:val="0"/>
      <w:marRight w:val="0"/>
      <w:marTop w:val="0"/>
      <w:marBottom w:val="0"/>
      <w:divBdr>
        <w:top w:val="none" w:sz="0" w:space="0" w:color="auto"/>
        <w:left w:val="none" w:sz="0" w:space="0" w:color="auto"/>
        <w:bottom w:val="none" w:sz="0" w:space="0" w:color="auto"/>
        <w:right w:val="none" w:sz="0" w:space="0" w:color="auto"/>
      </w:divBdr>
      <w:divsChild>
        <w:div w:id="1096170491">
          <w:marLeft w:val="0"/>
          <w:marRight w:val="0"/>
          <w:marTop w:val="0"/>
          <w:marBottom w:val="0"/>
          <w:divBdr>
            <w:top w:val="none" w:sz="0" w:space="0" w:color="auto"/>
            <w:left w:val="none" w:sz="0" w:space="0" w:color="auto"/>
            <w:bottom w:val="none" w:sz="0" w:space="0" w:color="auto"/>
            <w:right w:val="none" w:sz="0" w:space="0" w:color="auto"/>
          </w:divBdr>
        </w:div>
      </w:divsChild>
    </w:div>
    <w:div w:id="719137916">
      <w:bodyDiv w:val="1"/>
      <w:marLeft w:val="0"/>
      <w:marRight w:val="0"/>
      <w:marTop w:val="0"/>
      <w:marBottom w:val="0"/>
      <w:divBdr>
        <w:top w:val="none" w:sz="0" w:space="0" w:color="auto"/>
        <w:left w:val="none" w:sz="0" w:space="0" w:color="auto"/>
        <w:bottom w:val="none" w:sz="0" w:space="0" w:color="auto"/>
        <w:right w:val="none" w:sz="0" w:space="0" w:color="auto"/>
      </w:divBdr>
      <w:divsChild>
        <w:div w:id="2048681355">
          <w:marLeft w:val="0"/>
          <w:marRight w:val="0"/>
          <w:marTop w:val="0"/>
          <w:marBottom w:val="0"/>
          <w:divBdr>
            <w:top w:val="none" w:sz="0" w:space="0" w:color="auto"/>
            <w:left w:val="none" w:sz="0" w:space="0" w:color="auto"/>
            <w:bottom w:val="none" w:sz="0" w:space="0" w:color="auto"/>
            <w:right w:val="none" w:sz="0" w:space="0" w:color="auto"/>
          </w:divBdr>
        </w:div>
      </w:divsChild>
    </w:div>
    <w:div w:id="1041705557">
      <w:bodyDiv w:val="1"/>
      <w:marLeft w:val="0"/>
      <w:marRight w:val="0"/>
      <w:marTop w:val="0"/>
      <w:marBottom w:val="0"/>
      <w:divBdr>
        <w:top w:val="none" w:sz="0" w:space="0" w:color="auto"/>
        <w:left w:val="none" w:sz="0" w:space="0" w:color="auto"/>
        <w:bottom w:val="none" w:sz="0" w:space="0" w:color="auto"/>
        <w:right w:val="none" w:sz="0" w:space="0" w:color="auto"/>
      </w:divBdr>
      <w:divsChild>
        <w:div w:id="345523333">
          <w:marLeft w:val="0"/>
          <w:marRight w:val="0"/>
          <w:marTop w:val="0"/>
          <w:marBottom w:val="0"/>
          <w:divBdr>
            <w:top w:val="none" w:sz="0" w:space="0" w:color="auto"/>
            <w:left w:val="none" w:sz="0" w:space="0" w:color="auto"/>
            <w:bottom w:val="none" w:sz="0" w:space="0" w:color="auto"/>
            <w:right w:val="none" w:sz="0" w:space="0" w:color="auto"/>
          </w:divBdr>
        </w:div>
      </w:divsChild>
    </w:div>
    <w:div w:id="1046754204">
      <w:bodyDiv w:val="1"/>
      <w:marLeft w:val="0"/>
      <w:marRight w:val="0"/>
      <w:marTop w:val="0"/>
      <w:marBottom w:val="0"/>
      <w:divBdr>
        <w:top w:val="none" w:sz="0" w:space="0" w:color="auto"/>
        <w:left w:val="none" w:sz="0" w:space="0" w:color="auto"/>
        <w:bottom w:val="none" w:sz="0" w:space="0" w:color="auto"/>
        <w:right w:val="none" w:sz="0" w:space="0" w:color="auto"/>
      </w:divBdr>
    </w:div>
    <w:div w:id="1249119562">
      <w:bodyDiv w:val="1"/>
      <w:marLeft w:val="0"/>
      <w:marRight w:val="0"/>
      <w:marTop w:val="0"/>
      <w:marBottom w:val="0"/>
      <w:divBdr>
        <w:top w:val="none" w:sz="0" w:space="0" w:color="auto"/>
        <w:left w:val="none" w:sz="0" w:space="0" w:color="auto"/>
        <w:bottom w:val="none" w:sz="0" w:space="0" w:color="auto"/>
        <w:right w:val="none" w:sz="0" w:space="0" w:color="auto"/>
      </w:divBdr>
    </w:div>
    <w:div w:id="1277639493">
      <w:bodyDiv w:val="1"/>
      <w:marLeft w:val="0"/>
      <w:marRight w:val="0"/>
      <w:marTop w:val="0"/>
      <w:marBottom w:val="0"/>
      <w:divBdr>
        <w:top w:val="none" w:sz="0" w:space="0" w:color="auto"/>
        <w:left w:val="none" w:sz="0" w:space="0" w:color="auto"/>
        <w:bottom w:val="none" w:sz="0" w:space="0" w:color="auto"/>
        <w:right w:val="none" w:sz="0" w:space="0" w:color="auto"/>
      </w:divBdr>
      <w:divsChild>
        <w:div w:id="1579752415">
          <w:marLeft w:val="0"/>
          <w:marRight w:val="0"/>
          <w:marTop w:val="0"/>
          <w:marBottom w:val="0"/>
          <w:divBdr>
            <w:top w:val="none" w:sz="0" w:space="0" w:color="auto"/>
            <w:left w:val="none" w:sz="0" w:space="0" w:color="auto"/>
            <w:bottom w:val="none" w:sz="0" w:space="0" w:color="auto"/>
            <w:right w:val="none" w:sz="0" w:space="0" w:color="auto"/>
          </w:divBdr>
        </w:div>
      </w:divsChild>
    </w:div>
    <w:div w:id="1303461985">
      <w:bodyDiv w:val="1"/>
      <w:marLeft w:val="0"/>
      <w:marRight w:val="0"/>
      <w:marTop w:val="0"/>
      <w:marBottom w:val="0"/>
      <w:divBdr>
        <w:top w:val="none" w:sz="0" w:space="0" w:color="auto"/>
        <w:left w:val="none" w:sz="0" w:space="0" w:color="auto"/>
        <w:bottom w:val="none" w:sz="0" w:space="0" w:color="auto"/>
        <w:right w:val="none" w:sz="0" w:space="0" w:color="auto"/>
      </w:divBdr>
    </w:div>
    <w:div w:id="1651714750">
      <w:bodyDiv w:val="1"/>
      <w:marLeft w:val="0"/>
      <w:marRight w:val="0"/>
      <w:marTop w:val="0"/>
      <w:marBottom w:val="0"/>
      <w:divBdr>
        <w:top w:val="none" w:sz="0" w:space="0" w:color="auto"/>
        <w:left w:val="none" w:sz="0" w:space="0" w:color="auto"/>
        <w:bottom w:val="none" w:sz="0" w:space="0" w:color="auto"/>
        <w:right w:val="none" w:sz="0" w:space="0" w:color="auto"/>
      </w:divBdr>
    </w:div>
    <w:div w:id="1851095710">
      <w:bodyDiv w:val="1"/>
      <w:marLeft w:val="0"/>
      <w:marRight w:val="0"/>
      <w:marTop w:val="0"/>
      <w:marBottom w:val="0"/>
      <w:divBdr>
        <w:top w:val="none" w:sz="0" w:space="0" w:color="auto"/>
        <w:left w:val="none" w:sz="0" w:space="0" w:color="auto"/>
        <w:bottom w:val="none" w:sz="0" w:space="0" w:color="auto"/>
        <w:right w:val="none" w:sz="0" w:space="0" w:color="auto"/>
      </w:divBdr>
      <w:divsChild>
        <w:div w:id="1067800875">
          <w:marLeft w:val="0"/>
          <w:marRight w:val="0"/>
          <w:marTop w:val="0"/>
          <w:marBottom w:val="0"/>
          <w:divBdr>
            <w:top w:val="none" w:sz="0" w:space="0" w:color="auto"/>
            <w:left w:val="none" w:sz="0" w:space="0" w:color="auto"/>
            <w:bottom w:val="none" w:sz="0" w:space="0" w:color="auto"/>
            <w:right w:val="none" w:sz="0" w:space="0" w:color="auto"/>
          </w:divBdr>
        </w:div>
      </w:divsChild>
    </w:div>
    <w:div w:id="1881358598">
      <w:bodyDiv w:val="1"/>
      <w:marLeft w:val="0"/>
      <w:marRight w:val="0"/>
      <w:marTop w:val="0"/>
      <w:marBottom w:val="0"/>
      <w:divBdr>
        <w:top w:val="none" w:sz="0" w:space="0" w:color="auto"/>
        <w:left w:val="none" w:sz="0" w:space="0" w:color="auto"/>
        <w:bottom w:val="none" w:sz="0" w:space="0" w:color="auto"/>
        <w:right w:val="none" w:sz="0" w:space="0" w:color="auto"/>
      </w:divBdr>
      <w:divsChild>
        <w:div w:id="379138508">
          <w:marLeft w:val="0"/>
          <w:marRight w:val="0"/>
          <w:marTop w:val="0"/>
          <w:marBottom w:val="0"/>
          <w:divBdr>
            <w:top w:val="none" w:sz="0" w:space="0" w:color="auto"/>
            <w:left w:val="none" w:sz="0" w:space="0" w:color="auto"/>
            <w:bottom w:val="none" w:sz="0" w:space="0" w:color="auto"/>
            <w:right w:val="none" w:sz="0" w:space="0" w:color="auto"/>
          </w:divBdr>
        </w:div>
      </w:divsChild>
    </w:div>
    <w:div w:id="1919751917">
      <w:bodyDiv w:val="1"/>
      <w:marLeft w:val="0"/>
      <w:marRight w:val="0"/>
      <w:marTop w:val="0"/>
      <w:marBottom w:val="0"/>
      <w:divBdr>
        <w:top w:val="none" w:sz="0" w:space="0" w:color="auto"/>
        <w:left w:val="none" w:sz="0" w:space="0" w:color="auto"/>
        <w:bottom w:val="none" w:sz="0" w:space="0" w:color="auto"/>
        <w:right w:val="none" w:sz="0" w:space="0" w:color="auto"/>
      </w:divBdr>
      <w:divsChild>
        <w:div w:id="1253972720">
          <w:marLeft w:val="0"/>
          <w:marRight w:val="0"/>
          <w:marTop w:val="0"/>
          <w:marBottom w:val="0"/>
          <w:divBdr>
            <w:top w:val="none" w:sz="0" w:space="0" w:color="auto"/>
            <w:left w:val="none" w:sz="0" w:space="0" w:color="auto"/>
            <w:bottom w:val="none" w:sz="0" w:space="0" w:color="auto"/>
            <w:right w:val="none" w:sz="0" w:space="0" w:color="auto"/>
          </w:divBdr>
        </w:div>
      </w:divsChild>
    </w:div>
    <w:div w:id="1920484079">
      <w:bodyDiv w:val="1"/>
      <w:marLeft w:val="0"/>
      <w:marRight w:val="0"/>
      <w:marTop w:val="0"/>
      <w:marBottom w:val="0"/>
      <w:divBdr>
        <w:top w:val="none" w:sz="0" w:space="0" w:color="auto"/>
        <w:left w:val="none" w:sz="0" w:space="0" w:color="auto"/>
        <w:bottom w:val="none" w:sz="0" w:space="0" w:color="auto"/>
        <w:right w:val="none" w:sz="0" w:space="0" w:color="auto"/>
      </w:divBdr>
      <w:divsChild>
        <w:div w:id="1788162391">
          <w:marLeft w:val="0"/>
          <w:marRight w:val="0"/>
          <w:marTop w:val="0"/>
          <w:marBottom w:val="0"/>
          <w:divBdr>
            <w:top w:val="none" w:sz="0" w:space="0" w:color="auto"/>
            <w:left w:val="none" w:sz="0" w:space="0" w:color="auto"/>
            <w:bottom w:val="none" w:sz="0" w:space="0" w:color="auto"/>
            <w:right w:val="none" w:sz="0" w:space="0" w:color="auto"/>
          </w:divBdr>
        </w:div>
      </w:divsChild>
    </w:div>
    <w:div w:id="196242169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ylampmechatronics.com/blog/42_Tutorial-sensores-de-gas-MQ2-MQ3-MQ7-y-MQ13.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1498</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de Frutos Vazquez</dc:creator>
  <cp:lastModifiedBy>Javier de Frutos Vazquez</cp:lastModifiedBy>
  <cp:revision>1</cp:revision>
  <dcterms:created xsi:type="dcterms:W3CDTF">2021-01-27T18:11:00Z</dcterms:created>
  <dcterms:modified xsi:type="dcterms:W3CDTF">2021-01-27T18:57:00Z</dcterms:modified>
</cp:coreProperties>
</file>